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rebuchet MS" w:hAnsi="Trebuchet MS"/>
          <w:b/>
          <w:b/>
          <w:sz w:val="32"/>
          <w:szCs w:val="32"/>
        </w:rPr>
      </w:pPr>
      <w:r>
        <w:rPr>
          <w:rFonts w:ascii="Trebuchet MS" w:hAnsi="Trebuchet MS"/>
          <w:b/>
          <w:sz w:val="32"/>
          <w:szCs w:val="32"/>
        </w:rPr>
        <w:drawing>
          <wp:anchor behindDoc="1" distT="0" distB="0" distL="0" distR="0" simplePos="0" locked="0" layoutInCell="0" allowOverlap="1" relativeHeight="49">
            <wp:simplePos x="0" y="0"/>
            <wp:positionH relativeFrom="column">
              <wp:posOffset>-143510</wp:posOffset>
            </wp:positionH>
            <wp:positionV relativeFrom="paragraph">
              <wp:posOffset>-24130</wp:posOffset>
            </wp:positionV>
            <wp:extent cx="1188720" cy="251460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188720" cy="2514600"/>
                    </a:xfrm>
                    <a:prstGeom prst="rect">
                      <a:avLst/>
                    </a:prstGeom>
                  </pic:spPr>
                </pic:pic>
              </a:graphicData>
            </a:graphic>
          </wp:anchor>
        </w:drawing>
        <mc:AlternateContent>
          <mc:Choice Requires="wps">
            <w:drawing>
              <wp:anchor behindDoc="0" distT="4445" distB="4445" distL="4445" distR="4445" simplePos="0" locked="0" layoutInCell="0" allowOverlap="1" relativeHeight="50">
                <wp:simplePos x="0" y="0"/>
                <wp:positionH relativeFrom="column">
                  <wp:posOffset>1021080</wp:posOffset>
                </wp:positionH>
                <wp:positionV relativeFrom="paragraph">
                  <wp:posOffset>78740</wp:posOffset>
                </wp:positionV>
                <wp:extent cx="5490210" cy="1136650"/>
                <wp:effectExtent l="0" t="0" r="0" b="0"/>
                <wp:wrapNone/>
                <wp:docPr id="2" name="Zone de texte 2"/>
                <a:graphic xmlns:a="http://schemas.openxmlformats.org/drawingml/2006/main">
                  <a:graphicData uri="http://schemas.microsoft.com/office/word/2010/wordprocessingShape">
                    <wps:wsp>
                      <wps:cNvSpPr/>
                      <wps:spPr>
                        <a:xfrm>
                          <a:off x="0" y="0"/>
                          <a:ext cx="5489640" cy="1136160"/>
                        </a:xfrm>
                        <a:prstGeom prst="rect">
                          <a:avLst/>
                        </a:prstGeom>
                        <a:noFill/>
                        <a:ln w="9360">
                          <a:noFill/>
                        </a:ln>
                      </wps:spPr>
                      <wps:style>
                        <a:lnRef idx="0"/>
                        <a:fillRef idx="0"/>
                        <a:effectRef idx="0"/>
                        <a:fontRef idx="minor"/>
                      </wps:style>
                      <wps:txbx>
                        <w:txbxContent>
                          <w:p>
                            <w:pPr>
                              <w:pStyle w:val="Contenudecadre"/>
                              <w:rPr>
                                <w:rFonts w:ascii="Trebuchet MS" w:hAnsi="Trebuchet MS"/>
                                <w:b/>
                                <w:b/>
                                <w:sz w:val="32"/>
                                <w:szCs w:val="32"/>
                              </w:rPr>
                            </w:pPr>
                            <w:r>
                              <w:rPr>
                                <w:rFonts w:ascii="Trebuchet MS" w:hAnsi="Trebuchet MS"/>
                                <w:b/>
                                <w:color w:val="000000"/>
                                <w:sz w:val="32"/>
                                <w:szCs w:val="32"/>
                              </w:rPr>
                              <w:t>Fiche emploi / poste</w:t>
                            </w:r>
                          </w:p>
                          <w:p>
                            <w:pPr>
                              <w:pStyle w:val="Contenudecadre"/>
                              <w:spacing w:before="0" w:after="0"/>
                              <w:rPr>
                                <w:rFonts w:ascii="Arial Black" w:hAnsi="Arial Black" w:cs="Arial"/>
                                <w:b/>
                                <w:b/>
                                <w:sz w:val="32"/>
                                <w:szCs w:val="32"/>
                              </w:rPr>
                            </w:pPr>
                            <w:r>
                              <w:rPr>
                                <w:rFonts w:cs="Arial" w:ascii="Arial Black" w:hAnsi="Arial Black"/>
                                <w:b/>
                                <w:color w:val="000000"/>
                                <w:sz w:val="32"/>
                                <w:szCs w:val="32"/>
                              </w:rPr>
                              <w:t xml:space="preserve">Directeur/trice Séjours pour </w:t>
                            </w:r>
                          </w:p>
                          <w:p>
                            <w:pPr>
                              <w:pStyle w:val="Contenudecadre"/>
                              <w:spacing w:before="0" w:after="0"/>
                              <w:rPr>
                                <w:rFonts w:ascii="Arial Black" w:hAnsi="Arial Black" w:cs="Arial"/>
                                <w:b/>
                                <w:b/>
                                <w:sz w:val="32"/>
                                <w:szCs w:val="32"/>
                              </w:rPr>
                            </w:pPr>
                            <w:r>
                              <w:rPr>
                                <w:rFonts w:cs="Arial" w:ascii="Arial Black" w:hAnsi="Arial Black"/>
                                <w:b/>
                                <w:color w:val="000000"/>
                                <w:sz w:val="32"/>
                                <w:szCs w:val="32"/>
                              </w:rPr>
                              <w:t>Adolescents Vac’Ado</w:t>
                            </w:r>
                          </w:p>
                          <w:p>
                            <w:pPr>
                              <w:pStyle w:val="Contenudecadre"/>
                              <w:spacing w:before="0" w:after="200"/>
                              <w:rPr>
                                <w:color w:val="000000"/>
                              </w:rPr>
                            </w:pPr>
                            <w:r>
                              <w:rPr/>
                            </w:r>
                          </w:p>
                        </w:txbxContent>
                      </wps:txbx>
                      <wps:bodyPr anchor="t">
                        <a:noAutofit/>
                      </wps:bodyPr>
                    </wps:wsp>
                  </a:graphicData>
                </a:graphic>
              </wp:anchor>
            </w:drawing>
          </mc:Choice>
          <mc:Fallback>
            <w:pict>
              <v:rect id="shape_0" ID="Zone de texte 2" path="m0,0l-2147483645,0l-2147483645,-2147483646l0,-2147483646xe" stroked="f" o:allowincell="f" style="position:absolute;margin-left:80.4pt;margin-top:6.2pt;width:432.2pt;height:89.4pt;mso-wrap-style:square;v-text-anchor:top">
                <v:fill o:detectmouseclick="t" on="false"/>
                <v:stroke color="#3465a4" weight="9360" joinstyle="round" endcap="flat"/>
                <v:textbox>
                  <w:txbxContent>
                    <w:p>
                      <w:pPr>
                        <w:pStyle w:val="Contenudecadre"/>
                        <w:rPr>
                          <w:rFonts w:ascii="Trebuchet MS" w:hAnsi="Trebuchet MS"/>
                          <w:b/>
                          <w:b/>
                          <w:sz w:val="32"/>
                          <w:szCs w:val="32"/>
                        </w:rPr>
                      </w:pPr>
                      <w:r>
                        <w:rPr>
                          <w:rFonts w:ascii="Trebuchet MS" w:hAnsi="Trebuchet MS"/>
                          <w:b/>
                          <w:color w:val="000000"/>
                          <w:sz w:val="32"/>
                          <w:szCs w:val="32"/>
                        </w:rPr>
                        <w:t>Fiche emploi / poste</w:t>
                      </w:r>
                    </w:p>
                    <w:p>
                      <w:pPr>
                        <w:pStyle w:val="Contenudecadre"/>
                        <w:spacing w:before="0" w:after="0"/>
                        <w:rPr>
                          <w:rFonts w:ascii="Arial Black" w:hAnsi="Arial Black" w:cs="Arial"/>
                          <w:b/>
                          <w:b/>
                          <w:sz w:val="32"/>
                          <w:szCs w:val="32"/>
                        </w:rPr>
                      </w:pPr>
                      <w:r>
                        <w:rPr>
                          <w:rFonts w:cs="Arial" w:ascii="Arial Black" w:hAnsi="Arial Black"/>
                          <w:b/>
                          <w:color w:val="000000"/>
                          <w:sz w:val="32"/>
                          <w:szCs w:val="32"/>
                        </w:rPr>
                        <w:t xml:space="preserve">Directeur/trice Séjours pour </w:t>
                      </w:r>
                    </w:p>
                    <w:p>
                      <w:pPr>
                        <w:pStyle w:val="Contenudecadre"/>
                        <w:spacing w:before="0" w:after="0"/>
                        <w:rPr>
                          <w:rFonts w:ascii="Arial Black" w:hAnsi="Arial Black" w:cs="Arial"/>
                          <w:b/>
                          <w:b/>
                          <w:sz w:val="32"/>
                          <w:szCs w:val="32"/>
                        </w:rPr>
                      </w:pPr>
                      <w:r>
                        <w:rPr>
                          <w:rFonts w:cs="Arial" w:ascii="Arial Black" w:hAnsi="Arial Black"/>
                          <w:b/>
                          <w:color w:val="000000"/>
                          <w:sz w:val="32"/>
                          <w:szCs w:val="32"/>
                        </w:rPr>
                        <w:t>Adolescents Vac’Ado</w:t>
                      </w:r>
                    </w:p>
                    <w:p>
                      <w:pPr>
                        <w:pStyle w:val="Contenudecadre"/>
                        <w:spacing w:before="0" w:after="200"/>
                        <w:rPr>
                          <w:color w:val="000000"/>
                        </w:rPr>
                      </w:pPr>
                      <w:r>
                        <w:rPr/>
                      </w:r>
                    </w:p>
                  </w:txbxContent>
                </v:textbox>
                <w10:wrap type="none"/>
              </v:rect>
            </w:pict>
          </mc:Fallback>
        </mc:AlternateContent>
        <mc:AlternateContent>
          <mc:Choice Requires="wps">
            <w:drawing>
              <wp:anchor behindDoc="0" distT="8890" distB="8890" distL="8890" distR="8890" simplePos="0" locked="0" layoutInCell="0" allowOverlap="1" relativeHeight="54">
                <wp:simplePos x="0" y="0"/>
                <wp:positionH relativeFrom="column">
                  <wp:posOffset>5284470</wp:posOffset>
                </wp:positionH>
                <wp:positionV relativeFrom="paragraph">
                  <wp:posOffset>50800</wp:posOffset>
                </wp:positionV>
                <wp:extent cx="1910080" cy="1156335"/>
                <wp:effectExtent l="0" t="0" r="0" b="0"/>
                <wp:wrapNone/>
                <wp:docPr id="4" name="Image 1"/>
                <a:graphic xmlns:a="http://schemas.openxmlformats.org/drawingml/2006/main">
                  <a:graphicData uri="http://schemas.openxmlformats.org/drawingml/2006/picture">
                    <pic:pic xmlns:pic="http://schemas.openxmlformats.org/drawingml/2006/picture">
                      <pic:nvPicPr>
                        <pic:cNvPr id="0" name="Image 1" descr=""/>
                        <pic:cNvPicPr/>
                      </pic:nvPicPr>
                      <pic:blipFill>
                        <a:blip r:embed="rId3"/>
                        <a:stretch/>
                      </pic:blipFill>
                      <pic:spPr>
                        <a:xfrm rot="30000">
                          <a:off x="0" y="0"/>
                          <a:ext cx="1909440" cy="1155600"/>
                        </a:xfrm>
                        <a:prstGeom prst="rect">
                          <a:avLst/>
                        </a:prstGeom>
                        <a:ln w="1764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 stroked="f" o:allowincell="f" style="position:absolute;margin-left:416.1pt;margin-top:4pt;width:150.3pt;height:90.95pt;mso-wrap-style:none;v-text-anchor:middle;rotation:0" type="_x0000_t75">
                <v:imagedata r:id="rId3" o:detectmouseclick="t"/>
                <v:stroke color="#3465a4" weight="17640" joinstyle="round" endcap="flat"/>
                <w10:wrap type="none"/>
              </v:shape>
            </w:pict>
          </mc:Fallback>
        </mc:AlternateContent>
      </w:r>
    </w:p>
    <w:p>
      <w:pPr>
        <w:pStyle w:val="Normal"/>
        <w:spacing w:lineRule="auto" w:line="240" w:before="0" w:after="0"/>
        <w:jc w:val="center"/>
        <w:rPr>
          <w:rFonts w:ascii="Trebuchet MS" w:hAnsi="Trebuchet MS"/>
          <w:b/>
          <w:b/>
          <w:sz w:val="32"/>
          <w:szCs w:val="32"/>
        </w:rPr>
      </w:pPr>
      <w:r>
        <w:rPr>
          <w:rFonts w:ascii="Trebuchet MS" w:hAnsi="Trebuchet MS"/>
          <w:b/>
          <w:sz w:val="32"/>
          <w:szCs w:val="32"/>
        </w:rPr>
        <mc:AlternateContent>
          <mc:Choice Requires="wps">
            <w:drawing>
              <wp:anchor behindDoc="1" distT="8890" distB="8890" distL="8890" distR="8890" simplePos="0" locked="0" layoutInCell="0" allowOverlap="1" relativeHeight="48">
                <wp:simplePos x="0" y="0"/>
                <wp:positionH relativeFrom="column">
                  <wp:posOffset>7185025</wp:posOffset>
                </wp:positionH>
                <wp:positionV relativeFrom="paragraph">
                  <wp:posOffset>1177290</wp:posOffset>
                </wp:positionV>
                <wp:extent cx="2223770" cy="741680"/>
                <wp:effectExtent l="0" t="0" r="0" b="0"/>
                <wp:wrapNone/>
                <wp:docPr id="5" name="Image1"/>
                <a:graphic xmlns:a="http://schemas.openxmlformats.org/drawingml/2006/main">
                  <a:graphicData uri="http://schemas.openxmlformats.org/drawingml/2006/picture">
                    <pic:pic xmlns:pic="http://schemas.openxmlformats.org/drawingml/2006/picture">
                      <pic:nvPicPr>
                        <pic:cNvPr id="1" name="Image1" descr=""/>
                        <pic:cNvPicPr/>
                      </pic:nvPicPr>
                      <pic:blipFill>
                        <a:blip r:embed="rId4"/>
                        <a:stretch/>
                      </pic:blipFill>
                      <pic:spPr>
                        <a:xfrm rot="16800">
                          <a:off x="0" y="0"/>
                          <a:ext cx="2223000" cy="740880"/>
                        </a:xfrm>
                        <a:prstGeom prst="rect">
                          <a:avLst/>
                        </a:prstGeom>
                        <a:ln w="17640">
                          <a:noFill/>
                        </a:ln>
                      </pic:spPr>
                    </pic:pic>
                  </a:graphicData>
                </a:graphic>
              </wp:anchor>
            </w:drawing>
          </mc:Choice>
          <mc:Fallback>
            <w:pict>
              <v:shape id="shape_0" ID="Image1" stroked="f" o:allowincell="f" style="position:absolute;margin-left:565.75pt;margin-top:92.7pt;width:175pt;height:58.3pt;mso-wrap-style:none;v-text-anchor:middle;rotation:0" type="_x0000_t75">
                <v:imagedata r:id="rId3" o:detectmouseclick="t"/>
                <v:stroke color="#3465a4" weight="17640" joinstyle="round" endcap="flat"/>
                <w10:wrap type="none"/>
              </v:shape>
            </w:pict>
          </mc:Fallback>
        </mc:AlternateContent>
      </w:r>
    </w:p>
    <w:p>
      <w:pPr>
        <w:pStyle w:val="Normal"/>
        <w:spacing w:lineRule="auto" w:line="240" w:before="0" w:after="0"/>
        <w:jc w:val="center"/>
        <w:rPr>
          <w:rFonts w:ascii="Trebuchet MS" w:hAnsi="Trebuchet MS"/>
          <w:b/>
          <w:b/>
          <w:sz w:val="32"/>
          <w:szCs w:val="32"/>
        </w:rPr>
      </w:pPr>
      <w:r>
        <w:rPr>
          <w:rFonts w:ascii="Trebuchet MS" w:hAnsi="Trebuchet MS"/>
          <w:b/>
          <w:sz w:val="32"/>
          <w:szCs w:val="32"/>
        </w:rPr>
      </w:r>
    </w:p>
    <w:p>
      <w:pPr>
        <w:pStyle w:val="Normal"/>
        <w:spacing w:lineRule="auto" w:line="240" w:before="0" w:after="0"/>
        <w:jc w:val="center"/>
        <w:rPr>
          <w:rFonts w:ascii="Trebuchet MS" w:hAnsi="Trebuchet MS"/>
          <w:b/>
          <w:b/>
          <w:sz w:val="32"/>
          <w:szCs w:val="32"/>
        </w:rPr>
      </w:pPr>
      <w:r>
        <w:rPr>
          <w:rFonts w:ascii="Trebuchet MS" w:hAnsi="Trebuchet MS"/>
          <w:b/>
          <w:sz w:val="32"/>
          <w:szCs w:val="32"/>
        </w:rPr>
      </w:r>
    </w:p>
    <w:p>
      <w:pPr>
        <w:pStyle w:val="Normal"/>
        <w:spacing w:lineRule="auto" w:line="240" w:before="0" w:after="0"/>
        <w:jc w:val="center"/>
        <w:rPr>
          <w:rFonts w:ascii="Trebuchet MS" w:hAnsi="Trebuchet MS"/>
          <w:b/>
          <w:b/>
          <w:sz w:val="32"/>
          <w:szCs w:val="32"/>
        </w:rPr>
      </w:pPr>
      <w:r>
        <w:rPr>
          <w:rFonts w:ascii="Trebuchet MS" w:hAnsi="Trebuchet MS"/>
          <w:b/>
          <w:sz w:val="32"/>
          <w:szCs w:val="32"/>
        </w:rPr>
      </w:r>
    </w:p>
    <w:p>
      <w:pPr>
        <w:pStyle w:val="Normal"/>
        <w:spacing w:lineRule="auto" w:line="240" w:before="0" w:after="0"/>
        <w:jc w:val="center"/>
        <w:rPr>
          <w:rFonts w:ascii="Trebuchet MS" w:hAnsi="Trebuchet MS"/>
          <w:b/>
          <w:b/>
          <w:sz w:val="32"/>
          <w:szCs w:val="32"/>
        </w:rPr>
      </w:pPr>
      <w:r>
        <w:rPr>
          <w:rFonts w:ascii="Trebuchet MS" w:hAnsi="Trebuchet MS"/>
          <w:b/>
          <w:sz w:val="32"/>
          <w:szCs w:val="32"/>
        </w:rPr>
      </w:r>
    </w:p>
    <w:p>
      <w:pPr>
        <w:pStyle w:val="Normal"/>
        <w:spacing w:lineRule="auto" w:line="240" w:before="0" w:after="0"/>
        <w:jc w:val="center"/>
        <w:rPr>
          <w:rFonts w:ascii="Trebuchet MS" w:hAnsi="Trebuchet MS"/>
          <w:b/>
          <w:b/>
          <w:sz w:val="32"/>
          <w:szCs w:val="32"/>
        </w:rPr>
      </w:pPr>
      <w:r>
        <w:rPr>
          <w:rFonts w:ascii="Trebuchet MS" w:hAnsi="Trebuchet MS"/>
          <w:b/>
          <w:sz w:val="32"/>
          <w:szCs w:val="32"/>
        </w:rPr>
      </w:r>
    </w:p>
    <w:p>
      <w:pPr>
        <w:pStyle w:val="Normal"/>
        <w:spacing w:lineRule="auto" w:line="240" w:before="0" w:after="0"/>
        <w:jc w:val="center"/>
        <w:rPr>
          <w:rFonts w:ascii="Trebuchet MS" w:hAnsi="Trebuchet MS"/>
          <w:b/>
          <w:b/>
          <w:sz w:val="32"/>
          <w:szCs w:val="32"/>
        </w:rPr>
      </w:pPr>
      <w:r>
        <w:rPr>
          <w:rFonts w:ascii="Trebuchet MS" w:hAnsi="Trebuchet MS"/>
          <w:b/>
          <w:sz w:val="32"/>
          <w:szCs w:val="32"/>
        </w:rPr>
        <w:t xml:space="preserve">  </w:t>
      </w:r>
      <w:r>
        <w:rPr>
          <w:rFonts w:ascii="Trebuchet MS" w:hAnsi="Trebuchet MS"/>
          <w:b/>
          <w:sz w:val="32"/>
          <w:szCs w:val="32"/>
        </w:rPr>
        <mc:AlternateContent>
          <mc:Choice Requires="wps">
            <w:drawing>
              <wp:inline distT="0" distB="635" distL="0" distR="0">
                <wp:extent cx="1737995" cy="270510"/>
                <wp:effectExtent l="0" t="0" r="0" b="635"/>
                <wp:docPr id="6" name="Forme2"/>
                <a:graphic xmlns:a="http://schemas.openxmlformats.org/drawingml/2006/main">
                  <a:graphicData uri="http://schemas.microsoft.com/office/word/2010/wordprocessingShape">
                    <wps:wsp>
                      <wps:cNvSpPr/>
                      <wps:spPr>
                        <a:xfrm>
                          <a:off x="0" y="0"/>
                          <a:ext cx="173736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b/>
                                <w:b/>
                              </w:rPr>
                            </w:pPr>
                            <w:r>
                              <w:rPr>
                                <w:rFonts w:cs="Arial" w:ascii="Arial" w:hAnsi="Arial"/>
                                <w:b/>
                                <w:color w:val="17365D" w:themeColor="text2" w:themeShade="bf"/>
                              </w:rPr>
                              <w:t>Nom de l’agent</w:t>
                            </w:r>
                          </w:p>
                        </w:txbxContent>
                      </wps:txbx>
                      <wps:bodyPr anchor="t">
                        <a:noAutofit/>
                      </wps:bodyPr>
                    </wps:wsp>
                  </a:graphicData>
                </a:graphic>
              </wp:inline>
            </w:drawing>
          </mc:Choice>
          <mc:Fallback>
            <w:pict>
              <v:rect id="shape_0" ID="Forme2" path="m0,0l-2147483645,0l-2147483645,-2147483646l0,-2147483646xe" fillcolor="#93cddd" stroked="f" o:allowincell="f" style="position:absolute;margin-left:0pt;margin-top:-21.35pt;width:136.7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b/>
                          <w:b/>
                        </w:rPr>
                      </w:pPr>
                      <w:r>
                        <w:rPr>
                          <w:rFonts w:cs="Arial" w:ascii="Arial" w:hAnsi="Arial"/>
                          <w:b/>
                          <w:color w:val="17365D" w:themeColor="text2" w:themeShade="bf"/>
                        </w:rPr>
                        <w:t>Nom de l’agent</w:t>
                      </w:r>
                    </w:p>
                  </w:txbxContent>
                </v:textbox>
                <w10:wrap type="square"/>
              </v:rect>
            </w:pict>
          </mc:Fallback>
        </mc:AlternateContent>
      </w:r>
      <w:r>
        <w:rPr>
          <w:rFonts w:ascii="Trebuchet MS" w:hAnsi="Trebuchet MS"/>
          <w:b/>
          <w:sz w:val="32"/>
          <w:szCs w:val="32"/>
        </w:rPr>
        <mc:AlternateContent>
          <mc:Choice Requires="wps">
            <w:drawing>
              <wp:inline distT="0" distB="2540" distL="0" distR="0">
                <wp:extent cx="1737995" cy="268605"/>
                <wp:effectExtent l="0" t="0" r="0" b="2540"/>
                <wp:docPr id="8" name="Forme3"/>
                <a:graphic xmlns:a="http://schemas.openxmlformats.org/drawingml/2006/main">
                  <a:graphicData uri="http://schemas.microsoft.com/office/word/2010/wordprocessingShape">
                    <wps:wsp>
                      <wps:cNvSpPr/>
                      <wps:spPr>
                        <a:xfrm>
                          <a:off x="0" y="0"/>
                          <a:ext cx="1737360" cy="26784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color w:val="000000"/>
                              </w:rPr>
                            </w:pPr>
                            <w:r>
                              <w:rPr>
                                <w:color w:val="000000"/>
                              </w:rPr>
                              <w:t>…</w:t>
                            </w:r>
                          </w:p>
                        </w:txbxContent>
                      </wps:txbx>
                      <wps:bodyPr anchor="t">
                        <a:noAutofit/>
                      </wps:bodyPr>
                    </wps:wsp>
                  </a:graphicData>
                </a:graphic>
              </wp:inline>
            </w:drawing>
          </mc:Choice>
          <mc:Fallback>
            <w:pict>
              <v:rect id="shape_0" ID="Forme3" path="m0,0l-2147483645,0l-2147483645,-2147483646l0,-2147483646xe" fillcolor="#93cddd" stroked="f" o:allowincell="f" style="position:absolute;margin-left:0pt;margin-top:-21.35pt;width:136.75pt;height:21.05pt;mso-wrap-style:square;v-text-anchor:top;mso-position-vertical:top">
                <v:fill o:detectmouseclick="t" type="solid" color2="#6c3222"/>
                <v:stroke color="#3465a4" weight="9360" joinstyle="round" endcap="flat"/>
                <v:textbox>
                  <w:txbxContent>
                    <w:p>
                      <w:pPr>
                        <w:pStyle w:val="Contenudecadre"/>
                        <w:spacing w:before="0" w:after="200"/>
                        <w:jc w:val="center"/>
                        <w:rPr>
                          <w:color w:val="000000"/>
                        </w:rPr>
                      </w:pPr>
                      <w:r>
                        <w:rPr>
                          <w:color w:val="000000"/>
                        </w:rPr>
                        <w:t>…</w:t>
                      </w:r>
                    </w:p>
                  </w:txbxContent>
                </v:textbox>
                <w10:wrap type="square"/>
              </v:rect>
            </w:pict>
          </mc:Fallback>
        </mc:AlternateContent>
      </w:r>
      <w:r>
        <w:rPr>
          <w:rFonts w:ascii="Trebuchet MS" w:hAnsi="Trebuchet MS"/>
          <w:b/>
          <w:sz w:val="32"/>
          <w:szCs w:val="32"/>
        </w:rPr>
        <mc:AlternateContent>
          <mc:Choice Requires="wps">
            <w:drawing>
              <wp:inline distT="0" distB="2540" distL="0" distR="0">
                <wp:extent cx="1737995" cy="268605"/>
                <wp:effectExtent l="0" t="0" r="0" b="2540"/>
                <wp:docPr id="10" name="Forme4"/>
                <a:graphic xmlns:a="http://schemas.openxmlformats.org/drawingml/2006/main">
                  <a:graphicData uri="http://schemas.microsoft.com/office/word/2010/wordprocessingShape">
                    <wps:wsp>
                      <wps:cNvSpPr/>
                      <wps:spPr>
                        <a:xfrm>
                          <a:off x="0" y="0"/>
                          <a:ext cx="1737360" cy="26784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color w:val="000000"/>
                              </w:rPr>
                            </w:pPr>
                            <w:r>
                              <w:rPr/>
                            </w:r>
                          </w:p>
                        </w:txbxContent>
                      </wps:txbx>
                      <wps:bodyPr anchor="t">
                        <a:noAutofit/>
                      </wps:bodyPr>
                    </wps:wsp>
                  </a:graphicData>
                </a:graphic>
              </wp:inline>
            </w:drawing>
          </mc:Choice>
          <mc:Fallback>
            <w:pict>
              <v:rect id="shape_0" ID="Forme4" path="m0,0l-2147483645,0l-2147483645,-2147483646l0,-2147483646xe" fillcolor="#93cddd" stroked="f" o:allowincell="f" style="position:absolute;margin-left:0pt;margin-top:-21.35pt;width:136.75pt;height:21.05pt;mso-wrap-style:none;v-text-anchor:middle;mso-position-vertical:top">
                <v:fill o:detectmouseclick="t" type="solid" color2="#6c3222"/>
                <v:stroke color="#3465a4" weight="9360" joinstyle="round" endcap="flat"/>
                <v:textbox>
                  <w:txbxContent>
                    <w:p>
                      <w:pPr>
                        <w:pStyle w:val="Contenudecadre"/>
                        <w:spacing w:before="0" w:after="200"/>
                        <w:jc w:val="center"/>
                        <w:rPr>
                          <w:color w:val="000000"/>
                        </w:rPr>
                      </w:pPr>
                      <w:r>
                        <w:rPr/>
                      </w:r>
                    </w:p>
                  </w:txbxContent>
                </v:textbox>
                <w10:wrap type="square"/>
              </v:rect>
            </w:pict>
          </mc:Fallback>
        </mc:AlternateContent>
      </w:r>
      <w:r>
        <w:rPr>
          <w:rFonts w:ascii="Trebuchet MS" w:hAnsi="Trebuchet MS"/>
          <w:b/>
          <w:sz w:val="32"/>
          <w:szCs w:val="32"/>
        </w:rPr>
        <mc:AlternateContent>
          <mc:Choice Requires="wps">
            <w:drawing>
              <wp:inline distT="0" distB="2540" distL="0" distR="0">
                <wp:extent cx="1737995" cy="268605"/>
                <wp:effectExtent l="0" t="0" r="0" b="2540"/>
                <wp:docPr id="12" name="Forme5"/>
                <a:graphic xmlns:a="http://schemas.openxmlformats.org/drawingml/2006/main">
                  <a:graphicData uri="http://schemas.microsoft.com/office/word/2010/wordprocessingShape">
                    <wps:wsp>
                      <wps:cNvSpPr/>
                      <wps:spPr>
                        <a:xfrm>
                          <a:off x="0" y="0"/>
                          <a:ext cx="1737360" cy="26784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color w:val="000000"/>
                              </w:rPr>
                            </w:pPr>
                            <w:r>
                              <w:rPr/>
                            </w:r>
                          </w:p>
                        </w:txbxContent>
                      </wps:txbx>
                      <wps:bodyPr anchor="t">
                        <a:noAutofit/>
                      </wps:bodyPr>
                    </wps:wsp>
                  </a:graphicData>
                </a:graphic>
              </wp:inline>
            </w:drawing>
          </mc:Choice>
          <mc:Fallback>
            <w:pict>
              <v:rect id="shape_0" ID="Forme5" path="m0,0l-2147483645,0l-2147483645,-2147483646l0,-2147483646xe" fillcolor="#93cddd" stroked="f" o:allowincell="f" style="position:absolute;margin-left:0pt;margin-top:-21.35pt;width:136.75pt;height:21.05pt;mso-wrap-style:none;v-text-anchor:middle;mso-position-vertical:top">
                <v:fill o:detectmouseclick="t" type="solid" color2="#6c3222"/>
                <v:stroke color="#3465a4" weight="9360" joinstyle="round" endcap="flat"/>
                <v:textbox>
                  <w:txbxContent>
                    <w:p>
                      <w:pPr>
                        <w:pStyle w:val="Contenudecadre"/>
                        <w:spacing w:before="0" w:after="200"/>
                        <w:jc w:val="center"/>
                        <w:rPr>
                          <w:color w:val="000000"/>
                        </w:rPr>
                      </w:pPr>
                      <w:r>
                        <w:rPr/>
                      </w:r>
                    </w:p>
                  </w:txbxContent>
                </v:textbox>
                <w10:wrap type="square"/>
              </v:rect>
            </w:pict>
          </mc:Fallback>
        </mc:AlternateContent>
      </w:r>
      <w:r>
        <w:rPr>
          <w:rFonts w:ascii="Trebuchet MS" w:hAnsi="Trebuchet MS"/>
          <w:b/>
          <w:sz w:val="32"/>
          <w:szCs w:val="32"/>
        </w:rPr>
        <mc:AlternateContent>
          <mc:Choice Requires="wps">
            <w:drawing>
              <wp:inline distT="0" distB="2540" distL="0" distR="0">
                <wp:extent cx="1737995" cy="268605"/>
                <wp:effectExtent l="0" t="0" r="0" b="2540"/>
                <wp:docPr id="14" name="Forme6"/>
                <a:graphic xmlns:a="http://schemas.openxmlformats.org/drawingml/2006/main">
                  <a:graphicData uri="http://schemas.microsoft.com/office/word/2010/wordprocessingShape">
                    <wps:wsp>
                      <wps:cNvSpPr/>
                      <wps:spPr>
                        <a:xfrm>
                          <a:off x="0" y="0"/>
                          <a:ext cx="1737360" cy="26784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color w:val="000000"/>
                              </w:rPr>
                            </w:pPr>
                            <w:r>
                              <w:rPr/>
                            </w:r>
                          </w:p>
                        </w:txbxContent>
                      </wps:txbx>
                      <wps:bodyPr anchor="t">
                        <a:noAutofit/>
                      </wps:bodyPr>
                    </wps:wsp>
                  </a:graphicData>
                </a:graphic>
              </wp:inline>
            </w:drawing>
          </mc:Choice>
          <mc:Fallback>
            <w:pict>
              <v:rect id="shape_0" ID="Forme6" path="m0,0l-2147483645,0l-2147483645,-2147483646l0,-2147483646xe" fillcolor="#93cddd" stroked="f" o:allowincell="f" style="position:absolute;margin-left:0pt;margin-top:-21.35pt;width:136.75pt;height:21.05pt;mso-wrap-style:none;v-text-anchor:middle;mso-position-vertical:top">
                <v:fill o:detectmouseclick="t" type="solid" color2="#6c3222"/>
                <v:stroke color="#3465a4" weight="9360" joinstyle="round" endcap="flat"/>
                <v:textbox>
                  <w:txbxContent>
                    <w:p>
                      <w:pPr>
                        <w:pStyle w:val="Contenudecadre"/>
                        <w:spacing w:before="0" w:after="200"/>
                        <w:jc w:val="center"/>
                        <w:rPr>
                          <w:color w:val="000000"/>
                        </w:rPr>
                      </w:pPr>
                      <w:r>
                        <w:rPr/>
                      </w:r>
                    </w:p>
                  </w:txbxContent>
                </v:textbox>
                <w10:wrap type="square"/>
              </v:rect>
            </w:pict>
          </mc:Fallback>
        </mc:AlternateContent>
      </w:r>
      <w:r>
        <w:rPr>
          <w:rFonts w:ascii="Trebuchet MS" w:hAnsi="Trebuchet MS"/>
          <w:b/>
          <w:sz w:val="32"/>
          <w:szCs w:val="32"/>
        </w:rPr>
        <mc:AlternateContent>
          <mc:Choice Requires="wps">
            <w:drawing>
              <wp:inline distT="0" distB="2540" distL="0" distR="0">
                <wp:extent cx="1737995" cy="268605"/>
                <wp:effectExtent l="0" t="0" r="0" b="2540"/>
                <wp:docPr id="16" name="Forme7"/>
                <a:graphic xmlns:a="http://schemas.openxmlformats.org/drawingml/2006/main">
                  <a:graphicData uri="http://schemas.microsoft.com/office/word/2010/wordprocessingShape">
                    <wps:wsp>
                      <wps:cNvSpPr/>
                      <wps:spPr>
                        <a:xfrm>
                          <a:off x="0" y="0"/>
                          <a:ext cx="1737360" cy="26784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color w:val="000000"/>
                              </w:rPr>
                            </w:pPr>
                            <w:r>
                              <w:rPr/>
                            </w:r>
                          </w:p>
                        </w:txbxContent>
                      </wps:txbx>
                      <wps:bodyPr anchor="t">
                        <a:noAutofit/>
                      </wps:bodyPr>
                    </wps:wsp>
                  </a:graphicData>
                </a:graphic>
              </wp:inline>
            </w:drawing>
          </mc:Choice>
          <mc:Fallback>
            <w:pict>
              <v:rect id="shape_0" ID="Forme7" path="m0,0l-2147483645,0l-2147483645,-2147483646l0,-2147483646xe" fillcolor="#93cddd" stroked="f" o:allowincell="f" style="position:absolute;margin-left:0pt;margin-top:-21.35pt;width:136.75pt;height:21.05pt;mso-wrap-style:none;v-text-anchor:middle;mso-position-vertical:top">
                <v:fill o:detectmouseclick="t" type="solid" color2="#6c3222"/>
                <v:stroke color="#3465a4" weight="9360" joinstyle="round" endcap="flat"/>
                <v:textbox>
                  <w:txbxContent>
                    <w:p>
                      <w:pPr>
                        <w:pStyle w:val="Contenudecadre"/>
                        <w:spacing w:before="0" w:after="200"/>
                        <w:jc w:val="center"/>
                        <w:rPr>
                          <w:color w:val="000000"/>
                        </w:rPr>
                      </w:pPr>
                      <w:r>
                        <w:rPr/>
                      </w:r>
                    </w:p>
                  </w:txbxContent>
                </v:textbox>
                <w10:wrap type="square"/>
              </v:rect>
            </w:pict>
          </mc:Fallback>
        </mc:AlternateContent>
      </w:r>
      <w:r>
        <w:rPr>
          <w:rFonts w:ascii="Trebuchet MS" w:hAnsi="Trebuchet MS"/>
          <w:b/>
          <w:sz w:val="32"/>
          <w:szCs w:val="32"/>
        </w:rPr>
        <mc:AlternateContent>
          <mc:Choice Requires="wps">
            <w:drawing>
              <wp:inline distT="0" distB="2540" distL="0" distR="0">
                <wp:extent cx="1737995" cy="268605"/>
                <wp:effectExtent l="0" t="0" r="0" b="2540"/>
                <wp:docPr id="18" name="Forme7"/>
                <a:graphic xmlns:a="http://schemas.openxmlformats.org/drawingml/2006/main">
                  <a:graphicData uri="http://schemas.microsoft.com/office/word/2010/wordprocessingShape">
                    <wps:wsp>
                      <wps:cNvSpPr/>
                      <wps:spPr>
                        <a:xfrm>
                          <a:off x="0" y="0"/>
                          <a:ext cx="1737360" cy="26784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color w:val="000000"/>
                              </w:rPr>
                            </w:pPr>
                            <w:r>
                              <w:rPr/>
                            </w:r>
                          </w:p>
                        </w:txbxContent>
                      </wps:txbx>
                      <wps:bodyPr anchor="t">
                        <a:noAutofit/>
                      </wps:bodyPr>
                    </wps:wsp>
                  </a:graphicData>
                </a:graphic>
              </wp:inline>
            </w:drawing>
          </mc:Choice>
          <mc:Fallback>
            <w:pict>
              <v:rect id="shape_0" ID="Forme7" path="m0,0l-2147483645,0l-2147483645,-2147483646l0,-2147483646xe" fillcolor="#93cddd" stroked="f" o:allowincell="f" style="position:absolute;margin-left:0pt;margin-top:-21.35pt;width:136.75pt;height:21.05pt;mso-wrap-style:none;v-text-anchor:middle;mso-position-vertical:top">
                <v:fill o:detectmouseclick="t" type="solid" color2="#6c3222"/>
                <v:stroke color="#3465a4" weight="9360" joinstyle="round" endcap="flat"/>
                <v:textbox>
                  <w:txbxContent>
                    <w:p>
                      <w:pPr>
                        <w:pStyle w:val="Contenudecadre"/>
                        <w:spacing w:before="0" w:after="200"/>
                        <w:jc w:val="center"/>
                        <w:rPr>
                          <w:color w:val="000000"/>
                        </w:rPr>
                      </w:pPr>
                      <w:r>
                        <w:rPr/>
                      </w:r>
                    </w:p>
                  </w:txbxContent>
                </v:textbox>
                <w10:wrap type="square"/>
              </v:rect>
            </w:pict>
          </mc:Fallback>
        </mc:AlternateContent>
      </w:r>
    </w:p>
    <w:p>
      <w:pPr>
        <w:pStyle w:val="NoSpacing"/>
        <w:ind w:left="1985" w:hanging="0"/>
        <w:rPr>
          <w:sz w:val="32"/>
          <w:szCs w:val="32"/>
        </w:rPr>
      </w:pPr>
      <w:r>
        <w:rPr>
          <w:sz w:val="32"/>
          <w:szCs w:val="32"/>
        </w:rPr>
      </w:r>
    </w:p>
    <w:p>
      <w:pPr>
        <w:pStyle w:val="Normal"/>
        <w:spacing w:lineRule="auto" w:line="240" w:before="0" w:after="0"/>
        <w:rPr>
          <w:rFonts w:ascii="Trebuchet MS" w:hAnsi="Trebuchet MS"/>
          <w:sz w:val="20"/>
          <w:szCs w:val="20"/>
        </w:rPr>
      </w:pPr>
      <w:r>
        <w:rPr>
          <w:rFonts w:ascii="Trebuchet MS" w:hAnsi="Trebuchet MS"/>
          <w:sz w:val="20"/>
          <w:szCs w:val="20"/>
        </w:rPr>
        <w:tab/>
        <w:t xml:space="preserve"> </w:t>
      </w:r>
    </w:p>
    <w:p>
      <w:pPr>
        <w:pStyle w:val="Normal"/>
        <w:spacing w:lineRule="auto" w:line="240" w:before="0" w:after="0"/>
        <w:rPr>
          <w:rFonts w:ascii="Trebuchet MS" w:hAnsi="Trebuchet MS"/>
          <w:b/>
          <w:b/>
          <w:sz w:val="32"/>
          <w:szCs w:val="32"/>
        </w:rPr>
      </w:pPr>
      <w:r>
        <w:rPr/>
        <mc:AlternateContent>
          <mc:Choice Requires="wps">
            <w:drawing>
              <wp:inline distT="0" distB="0" distL="0" distR="4445">
                <wp:extent cx="5138420" cy="309245"/>
                <wp:effectExtent l="0" t="0" r="9525" b="0"/>
                <wp:docPr id="20" name="Forme8"/>
                <a:graphic xmlns:a="http://schemas.openxmlformats.org/drawingml/2006/main">
                  <a:graphicData uri="http://schemas.microsoft.com/office/word/2010/wordprocessingShape">
                    <wps:wsp>
                      <wps:cNvSpPr/>
                      <wps:spPr>
                        <a:xfrm>
                          <a:off x="0" y="0"/>
                          <a:ext cx="5137920" cy="308520"/>
                        </a:xfrm>
                        <a:custGeom>
                          <a:avLst/>
                          <a:gdLst/>
                          <a:ahLst/>
                          <a:rect l="l" t="t" r="r" b="b"/>
                          <a:pathLst>
                            <a:path w="5133975" h="304800">
                              <a:moveTo>
                                <a:pt x="0" y="0"/>
                              </a:moveTo>
                              <a:lnTo>
                                <a:pt x="5133975" y="0"/>
                              </a:lnTo>
                              <a:lnTo>
                                <a:pt x="5045265" y="304800"/>
                              </a:lnTo>
                              <a:lnTo>
                                <a:pt x="0" y="304800"/>
                              </a:lnTo>
                              <a:lnTo>
                                <a:pt x="0" y="0"/>
                              </a:lnTo>
                              <a:close/>
                            </a:path>
                          </a:pathLst>
                        </a:custGeom>
                        <a:solidFill>
                          <a:srgbClr val="2ca9e1"/>
                        </a:solidFill>
                        <a:ln w="9360">
                          <a:noFill/>
                        </a:ln>
                      </wps:spPr>
                      <wps:style>
                        <a:lnRef idx="0"/>
                        <a:fillRef idx="0"/>
                        <a:effectRef idx="0"/>
                        <a:fontRef idx="minor"/>
                      </wps:style>
                      <wps:txbx>
                        <w:txbxContent>
                          <w:p>
                            <w:pPr>
                              <w:pStyle w:val="Contenudecadre"/>
                              <w:spacing w:before="0" w:after="200"/>
                              <w:rPr/>
                            </w:pPr>
                            <w:r>
                              <w:rPr>
                                <w:rFonts w:ascii="Trebuchet MS" w:hAnsi="Trebuchet MS"/>
                                <w:color w:val="FFFFFF" w:themeColor="background1"/>
                                <w:sz w:val="28"/>
                                <w:szCs w:val="28"/>
                              </w:rPr>
                              <w:t>Missions</w:t>
                            </w:r>
                          </w:p>
                        </w:txbxContent>
                      </wps:txbx>
                      <wps:bodyPr anchor="t">
                        <a:noAutofit/>
                      </wps:bodyPr>
                    </wps:wsp>
                  </a:graphicData>
                </a:graphic>
              </wp:inline>
            </w:drawing>
          </mc:Choice>
          <mc:Fallback>
            <w:pict/>
          </mc:Fallback>
        </mc:AlternateContent>
      </w:r>
    </w:p>
    <w:tbl>
      <w:tblPr>
        <w:tblStyle w:val="Grilledutableau"/>
        <w:tblpPr w:bottomFromText="0" w:horzAnchor="margin" w:leftFromText="141" w:rightFromText="141" w:tblpX="108" w:tblpY="97" w:topFromText="0" w:vertAnchor="text"/>
        <w:tblW w:w="10740" w:type="dxa"/>
        <w:jc w:val="left"/>
        <w:tblInd w:w="-15" w:type="dxa"/>
        <w:tblLayout w:type="fixed"/>
        <w:tblCellMar>
          <w:top w:w="0" w:type="dxa"/>
          <w:left w:w="108" w:type="dxa"/>
          <w:bottom w:w="0" w:type="dxa"/>
          <w:right w:w="108" w:type="dxa"/>
        </w:tblCellMar>
        <w:tblLook w:firstRow="1" w:noVBand="1" w:lastRow="0" w:firstColumn="1" w:lastColumn="0" w:noHBand="0" w:val="04a0"/>
      </w:tblPr>
      <w:tblGrid>
        <w:gridCol w:w="10740"/>
      </w:tblGrid>
      <w:tr>
        <w:trPr>
          <w:trHeight w:val="773" w:hRule="atLeast"/>
        </w:trPr>
        <w:tc>
          <w:tcPr>
            <w:tcW w:w="10740" w:type="dxa"/>
            <w:tcBorders/>
            <w:shd w:color="auto" w:fill="auto" w:val="clear"/>
          </w:tcPr>
          <w:p>
            <w:pPr>
              <w:pStyle w:val="Normal"/>
              <w:widowControl w:val="false"/>
              <w:suppressAutoHyphens w:val="true"/>
              <w:spacing w:lineRule="auto" w:line="240" w:before="0" w:after="0"/>
              <w:jc w:val="both"/>
              <w:rPr>
                <w:rFonts w:cs="Calibri" w:cstheme="minorHAnsi"/>
                <w:bCs/>
                <w:iCs/>
              </w:rPr>
            </w:pPr>
            <w:r>
              <w:rPr>
                <w:rFonts w:eastAsia="Calibri" w:cs="Calibri" w:cstheme="minorHAnsi"/>
                <w:kern w:val="0"/>
                <w:sz w:val="22"/>
                <w:szCs w:val="22"/>
                <w:lang w:val="fr-FR" w:eastAsia="en-US" w:bidi="ar-SA"/>
              </w:rPr>
              <w:t>Sur la base du projet éducatif proposé par l’organisateur, le(la) directeur(trice) de séjour pour adolescents est chargé de l’élaboration du projet pédagogique de l’accueil collectif de mineurs dont la responsabilité lui est confié. Il/elle pilote également l’organisation générale de la structure, organise et coordonne la mise en place des activités qui découlent du projet pédagogique et encadre l'équipe d'animation.</w:t>
            </w:r>
          </w:p>
        </w:tc>
      </w:tr>
    </w:tbl>
    <w:p>
      <w:pPr>
        <w:pStyle w:val="Normal"/>
        <w:spacing w:lineRule="auto" w:line="240" w:before="0" w:after="0"/>
        <w:rPr>
          <w:rFonts w:ascii="Trebuchet MS" w:hAnsi="Trebuchet MS"/>
          <w:b/>
          <w:b/>
        </w:rPr>
      </w:pPr>
      <w:r>
        <w:rPr>
          <w:rFonts w:ascii="Trebuchet MS" w:hAnsi="Trebuchet MS"/>
          <w:b/>
          <w:sz w:val="32"/>
          <w:szCs w:val="32"/>
        </w:rPr>
        <w:t xml:space="preserve">  </w:t>
      </w:r>
    </w:p>
    <w:p>
      <w:pPr>
        <w:pStyle w:val="Normal"/>
        <w:spacing w:lineRule="auto" w:line="240" w:before="0" w:after="0"/>
        <w:rPr>
          <w:rFonts w:ascii="Trebuchet MS" w:hAnsi="Trebuchet MS"/>
          <w:b/>
          <w:b/>
          <w:sz w:val="32"/>
          <w:szCs w:val="32"/>
        </w:rPr>
      </w:pPr>
      <w:r>
        <w:rPr/>
        <mc:AlternateContent>
          <mc:Choice Requires="wps">
            <w:drawing>
              <wp:inline distT="0" distB="0" distL="0" distR="4445">
                <wp:extent cx="5138420" cy="309245"/>
                <wp:effectExtent l="0" t="0" r="9525" b="0"/>
                <wp:docPr id="22" name="Forme9"/>
                <a:graphic xmlns:a="http://schemas.openxmlformats.org/drawingml/2006/main">
                  <a:graphicData uri="http://schemas.microsoft.com/office/word/2010/wordprocessingShape">
                    <wps:wsp>
                      <wps:cNvSpPr/>
                      <wps:spPr>
                        <a:xfrm>
                          <a:off x="0" y="0"/>
                          <a:ext cx="5137920" cy="308520"/>
                        </a:xfrm>
                        <a:custGeom>
                          <a:avLst/>
                          <a:gdLst/>
                          <a:ahLst/>
                          <a:rect l="l" t="t" r="r" b="b"/>
                          <a:pathLst>
                            <a:path w="5133975" h="304800">
                              <a:moveTo>
                                <a:pt x="0" y="0"/>
                              </a:moveTo>
                              <a:lnTo>
                                <a:pt x="5133975" y="0"/>
                              </a:lnTo>
                              <a:lnTo>
                                <a:pt x="5072560" y="304800"/>
                              </a:lnTo>
                              <a:lnTo>
                                <a:pt x="0" y="304800"/>
                              </a:lnTo>
                              <a:lnTo>
                                <a:pt x="0" y="0"/>
                              </a:lnTo>
                              <a:close/>
                            </a:path>
                          </a:pathLst>
                        </a:custGeom>
                        <a:solidFill>
                          <a:srgbClr val="2ca9e1"/>
                        </a:solidFill>
                        <a:ln w="9360">
                          <a:noFill/>
                        </a:ln>
                      </wps:spPr>
                      <wps:style>
                        <a:lnRef idx="0"/>
                        <a:fillRef idx="0"/>
                        <a:effectRef idx="0"/>
                        <a:fontRef idx="minor"/>
                      </wps:style>
                      <wps:txbx>
                        <w:txbxContent>
                          <w:p>
                            <w:pPr>
                              <w:pStyle w:val="Contenudecadre"/>
                              <w:spacing w:before="0" w:after="200"/>
                              <w:rPr/>
                            </w:pPr>
                            <w:r>
                              <w:rPr>
                                <w:rFonts w:ascii="Trebuchet MS" w:hAnsi="Trebuchet MS"/>
                                <w:color w:val="FFFFFF" w:themeColor="background1"/>
                                <w:sz w:val="28"/>
                                <w:szCs w:val="28"/>
                              </w:rPr>
                              <w:t>Activités principales</w:t>
                            </w:r>
                          </w:p>
                        </w:txbxContent>
                      </wps:txbx>
                      <wps:bodyPr anchor="t">
                        <a:noAutofit/>
                      </wps:bodyPr>
                    </wps:wsp>
                  </a:graphicData>
                </a:graphic>
              </wp:inline>
            </w:drawing>
          </mc:Choice>
          <mc:Fallback>
            <w:pict/>
          </mc:Fallback>
        </mc:AlternateContent>
      </w:r>
    </w:p>
    <w:tbl>
      <w:tblPr>
        <w:tblStyle w:val="Grilledutableau"/>
        <w:tblW w:w="1080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0805"/>
      </w:tblGrid>
      <w:tr>
        <w:trPr>
          <w:trHeight w:val="1072" w:hRule="atLeast"/>
        </w:trPr>
        <w:tc>
          <w:tcPr>
            <w:tcW w:w="10805" w:type="dxa"/>
            <w:tcBorders/>
            <w:shd w:color="auto" w:fill="auto" w:val="clear"/>
          </w:tcPr>
          <w:p>
            <w:pPr>
              <w:pStyle w:val="ListParagraph"/>
              <w:widowControl w:val="false"/>
              <w:numPr>
                <w:ilvl w:val="0"/>
                <w:numId w:val="2"/>
              </w:numPr>
              <w:suppressAutoHyphens w:val="true"/>
              <w:spacing w:lineRule="auto" w:line="240" w:before="0" w:after="0"/>
              <w:contextualSpacing/>
              <w:jc w:val="left"/>
              <w:rPr>
                <w:bCs/>
                <w:iCs/>
              </w:rPr>
            </w:pPr>
            <w:r>
              <w:rPr>
                <w:rFonts w:eastAsia="Calibri" w:cs=""/>
                <w:bCs/>
                <w:iCs/>
                <w:kern w:val="0"/>
                <w:sz w:val="22"/>
                <w:szCs w:val="22"/>
                <w:lang w:val="fr-FR" w:eastAsia="en-US" w:bidi="ar-SA"/>
              </w:rPr>
              <w:t>Participer à la définition des orientations stratégiques de l’accueil de loisirs</w:t>
            </w:r>
          </w:p>
          <w:p>
            <w:pPr>
              <w:pStyle w:val="ListParagraph"/>
              <w:widowControl w:val="false"/>
              <w:numPr>
                <w:ilvl w:val="0"/>
                <w:numId w:val="2"/>
              </w:numPr>
              <w:suppressAutoHyphens w:val="true"/>
              <w:spacing w:lineRule="auto" w:line="240" w:before="0" w:after="0"/>
              <w:contextualSpacing/>
              <w:jc w:val="left"/>
              <w:rPr>
                <w:bCs/>
                <w:iCs/>
              </w:rPr>
            </w:pPr>
            <w:r>
              <w:rPr>
                <w:rFonts w:eastAsia="Calibri" w:cs=""/>
                <w:bCs/>
                <w:iCs/>
                <w:kern w:val="0"/>
                <w:sz w:val="22"/>
                <w:szCs w:val="22"/>
                <w:lang w:val="fr-FR" w:eastAsia="en-US" w:bidi="ar-SA"/>
              </w:rPr>
              <w:t>Assurer la gestion des ressources humaines : recruter, animer et encadrer l’équipe pédagogique</w:t>
            </w:r>
          </w:p>
          <w:p>
            <w:pPr>
              <w:pStyle w:val="ListParagraph"/>
              <w:widowControl w:val="false"/>
              <w:numPr>
                <w:ilvl w:val="0"/>
                <w:numId w:val="2"/>
              </w:numPr>
              <w:suppressAutoHyphens w:val="true"/>
              <w:spacing w:lineRule="auto" w:line="240" w:before="0" w:after="0"/>
              <w:contextualSpacing/>
              <w:jc w:val="left"/>
              <w:rPr>
                <w:bCs/>
                <w:iCs/>
              </w:rPr>
            </w:pPr>
            <w:r>
              <w:rPr>
                <w:rFonts w:eastAsia="Calibri" w:cs=""/>
                <w:bCs/>
                <w:iCs/>
                <w:kern w:val="0"/>
                <w:sz w:val="22"/>
                <w:szCs w:val="22"/>
                <w:lang w:val="fr-FR" w:eastAsia="en-US" w:bidi="ar-SA"/>
              </w:rPr>
              <w:t>Concevoir le projet pédagogique de la structure d’accueil, impliquer l’équipe pédagogique dans cette démarche de conception</w:t>
            </w:r>
          </w:p>
          <w:p>
            <w:pPr>
              <w:pStyle w:val="ListParagraph"/>
              <w:widowControl w:val="false"/>
              <w:numPr>
                <w:ilvl w:val="0"/>
                <w:numId w:val="2"/>
              </w:numPr>
              <w:suppressAutoHyphens w:val="true"/>
              <w:spacing w:lineRule="auto" w:line="240" w:before="0" w:after="0"/>
              <w:contextualSpacing/>
              <w:jc w:val="left"/>
              <w:rPr>
                <w:bCs/>
                <w:iCs/>
              </w:rPr>
            </w:pPr>
            <w:r>
              <w:rPr>
                <w:rFonts w:eastAsia="Calibri" w:cs=""/>
                <w:bCs/>
                <w:iCs/>
                <w:kern w:val="0"/>
                <w:sz w:val="22"/>
                <w:szCs w:val="22"/>
                <w:lang w:val="fr-FR" w:eastAsia="en-US" w:bidi="ar-SA"/>
              </w:rPr>
              <w:t>Accompagner l’équipe pédagogique dans la conception des projets d’animation et leur mise en œuvre</w:t>
            </w:r>
          </w:p>
          <w:p>
            <w:pPr>
              <w:pStyle w:val="ListParagraph"/>
              <w:widowControl w:val="false"/>
              <w:numPr>
                <w:ilvl w:val="0"/>
                <w:numId w:val="2"/>
              </w:numPr>
              <w:suppressAutoHyphens w:val="true"/>
              <w:spacing w:lineRule="auto" w:line="240" w:before="0" w:after="0"/>
              <w:contextualSpacing/>
              <w:jc w:val="left"/>
              <w:rPr>
                <w:bCs/>
                <w:iCs/>
              </w:rPr>
            </w:pPr>
            <w:r>
              <w:rPr>
                <w:rFonts w:eastAsia="Calibri" w:cs=""/>
                <w:bCs/>
                <w:iCs/>
                <w:kern w:val="0"/>
                <w:sz w:val="22"/>
                <w:szCs w:val="22"/>
                <w:lang w:val="fr-FR" w:eastAsia="en-US" w:bidi="ar-SA"/>
              </w:rPr>
              <w:t>Participer à l’animation des projets d’activité</w:t>
            </w:r>
          </w:p>
          <w:p>
            <w:pPr>
              <w:pStyle w:val="ListParagraph"/>
              <w:widowControl w:val="false"/>
              <w:numPr>
                <w:ilvl w:val="0"/>
                <w:numId w:val="2"/>
              </w:numPr>
              <w:suppressAutoHyphens w:val="true"/>
              <w:spacing w:lineRule="auto" w:line="240" w:before="0" w:after="0"/>
              <w:contextualSpacing/>
              <w:jc w:val="left"/>
              <w:rPr>
                <w:bCs/>
                <w:iCs/>
              </w:rPr>
            </w:pPr>
            <w:r>
              <w:rPr>
                <w:rFonts w:eastAsia="Calibri" w:cs=""/>
                <w:bCs/>
                <w:iCs/>
                <w:kern w:val="0"/>
                <w:sz w:val="22"/>
                <w:szCs w:val="22"/>
                <w:lang w:val="fr-FR" w:eastAsia="en-US" w:bidi="ar-SA"/>
              </w:rPr>
              <w:t>Développer des partenariats, assurer l’interface avec les partenaires externes</w:t>
            </w:r>
          </w:p>
          <w:p>
            <w:pPr>
              <w:pStyle w:val="ListParagraph"/>
              <w:widowControl w:val="false"/>
              <w:numPr>
                <w:ilvl w:val="0"/>
                <w:numId w:val="2"/>
              </w:numPr>
              <w:suppressAutoHyphens w:val="true"/>
              <w:spacing w:lineRule="auto" w:line="240" w:before="0" w:after="0"/>
              <w:contextualSpacing/>
              <w:jc w:val="left"/>
              <w:rPr>
                <w:bCs/>
                <w:iCs/>
              </w:rPr>
            </w:pPr>
            <w:r>
              <w:rPr>
                <w:rFonts w:eastAsia="Calibri" w:cs=""/>
                <w:bCs/>
                <w:iCs/>
                <w:kern w:val="0"/>
                <w:sz w:val="22"/>
                <w:szCs w:val="22"/>
                <w:lang w:val="fr-FR" w:eastAsia="en-US" w:bidi="ar-SA"/>
              </w:rPr>
              <w:t>Animer la relation avec les familles</w:t>
            </w:r>
          </w:p>
          <w:p>
            <w:pPr>
              <w:pStyle w:val="ListParagraph"/>
              <w:widowControl w:val="false"/>
              <w:numPr>
                <w:ilvl w:val="0"/>
                <w:numId w:val="2"/>
              </w:numPr>
              <w:suppressAutoHyphens w:val="true"/>
              <w:spacing w:lineRule="auto" w:line="240" w:before="0" w:after="0"/>
              <w:contextualSpacing/>
              <w:jc w:val="left"/>
              <w:rPr>
                <w:bCs/>
                <w:iCs/>
              </w:rPr>
            </w:pPr>
            <w:r>
              <w:rPr>
                <w:rFonts w:eastAsia="Calibri" w:cs=""/>
                <w:bCs/>
                <w:iCs/>
                <w:kern w:val="0"/>
                <w:sz w:val="22"/>
                <w:szCs w:val="22"/>
                <w:lang w:val="fr-FR" w:eastAsia="en-US" w:bidi="ar-SA"/>
              </w:rPr>
              <w:t>Assurer l’organisation administrative du séjour : organisation spatiale, affichages obligatoires, budget, …</w:t>
            </w:r>
          </w:p>
          <w:p>
            <w:pPr>
              <w:pStyle w:val="ListParagraph"/>
              <w:widowControl w:val="false"/>
              <w:numPr>
                <w:ilvl w:val="0"/>
                <w:numId w:val="2"/>
              </w:numPr>
              <w:suppressAutoHyphens w:val="true"/>
              <w:spacing w:lineRule="auto" w:line="240" w:before="0" w:after="0"/>
              <w:contextualSpacing/>
              <w:jc w:val="left"/>
              <w:rPr>
                <w:bCs/>
                <w:iCs/>
              </w:rPr>
            </w:pPr>
            <w:r>
              <w:rPr>
                <w:rFonts w:eastAsia="Calibri" w:cs=""/>
                <w:bCs/>
                <w:iCs/>
                <w:kern w:val="0"/>
                <w:sz w:val="22"/>
                <w:szCs w:val="22"/>
                <w:lang w:val="fr-FR" w:eastAsia="en-US" w:bidi="ar-SA"/>
              </w:rPr>
              <w:t>Travailler en collaboration avec l’équipe de coordination pour la définition des moyens matériels et logistiques nécessaires : achats de matériels, transports, restauration, …</w:t>
            </w:r>
          </w:p>
          <w:p>
            <w:pPr>
              <w:pStyle w:val="ListParagraph"/>
              <w:widowControl w:val="false"/>
              <w:numPr>
                <w:ilvl w:val="0"/>
                <w:numId w:val="2"/>
              </w:numPr>
              <w:suppressAutoHyphens w:val="true"/>
              <w:spacing w:lineRule="auto" w:line="240" w:before="0" w:after="0"/>
              <w:contextualSpacing/>
              <w:jc w:val="left"/>
              <w:rPr>
                <w:bCs/>
                <w:iCs/>
              </w:rPr>
            </w:pPr>
            <w:r>
              <w:rPr>
                <w:rFonts w:eastAsia="Calibri" w:cs=""/>
                <w:bCs/>
                <w:iCs/>
                <w:kern w:val="0"/>
                <w:sz w:val="22"/>
                <w:szCs w:val="22"/>
                <w:lang w:val="fr-FR" w:eastAsia="en-US" w:bidi="ar-SA"/>
              </w:rPr>
              <w:t>Contrôler et appliquer les règles d'hygiène et de sécurité en vigueur</w:t>
            </w:r>
          </w:p>
          <w:p>
            <w:pPr>
              <w:pStyle w:val="ListParagraph"/>
              <w:widowControl w:val="false"/>
              <w:numPr>
                <w:ilvl w:val="0"/>
                <w:numId w:val="2"/>
              </w:numPr>
              <w:suppressAutoHyphens w:val="true"/>
              <w:spacing w:lineRule="auto" w:line="240" w:before="0" w:after="0"/>
              <w:contextualSpacing/>
              <w:jc w:val="left"/>
              <w:rPr>
                <w:bCs/>
                <w:iCs/>
                <w:sz w:val="24"/>
                <w:szCs w:val="24"/>
              </w:rPr>
            </w:pPr>
            <w:r>
              <w:rPr>
                <w:rFonts w:eastAsia="Calibri" w:cs=""/>
                <w:bCs/>
                <w:iCs/>
                <w:kern w:val="0"/>
                <w:lang w:val="fr-FR" w:eastAsia="en-US" w:bidi="ar-SA"/>
              </w:rPr>
              <w:t>Évaluer et produire les bilans d’activités</w:t>
            </w:r>
          </w:p>
        </w:tc>
      </w:tr>
    </w:tbl>
    <w:p>
      <w:pPr>
        <w:pStyle w:val="Normal"/>
        <w:spacing w:lineRule="auto" w:line="240" w:before="0" w:after="0"/>
        <w:rPr>
          <w:rFonts w:ascii="Trebuchet MS" w:hAnsi="Trebuchet MS"/>
          <w:b/>
          <w:b/>
        </w:rPr>
      </w:pPr>
      <w:r>
        <w:rPr>
          <w:rFonts w:ascii="Trebuchet MS" w:hAnsi="Trebuchet MS"/>
          <w:b/>
        </w:rPr>
      </w:r>
    </w:p>
    <w:p>
      <w:pPr>
        <w:pStyle w:val="Normal"/>
        <w:spacing w:lineRule="auto" w:line="240" w:before="0" w:after="0"/>
        <w:rPr>
          <w:rFonts w:ascii="Trebuchet MS" w:hAnsi="Trebuchet MS"/>
          <w:b/>
          <w:b/>
          <w:sz w:val="32"/>
          <w:szCs w:val="32"/>
        </w:rPr>
      </w:pPr>
      <w:r>
        <w:rPr/>
        <mc:AlternateContent>
          <mc:Choice Requires="wps">
            <w:drawing>
              <wp:inline distT="0" distB="0" distL="0" distR="4445">
                <wp:extent cx="5138420" cy="309245"/>
                <wp:effectExtent l="0" t="0" r="9525" b="0"/>
                <wp:docPr id="24" name="Forme10"/>
                <a:graphic xmlns:a="http://schemas.openxmlformats.org/drawingml/2006/main">
                  <a:graphicData uri="http://schemas.microsoft.com/office/word/2010/wordprocessingShape">
                    <wps:wsp>
                      <wps:cNvSpPr/>
                      <wps:spPr>
                        <a:xfrm>
                          <a:off x="0" y="0"/>
                          <a:ext cx="5137920" cy="308520"/>
                        </a:xfrm>
                        <a:custGeom>
                          <a:avLst/>
                          <a:gdLst/>
                          <a:ahLst/>
                          <a:rect l="l" t="t" r="r" b="b"/>
                          <a:pathLst>
                            <a:path w="5133975" h="304800">
                              <a:moveTo>
                                <a:pt x="0" y="0"/>
                              </a:moveTo>
                              <a:lnTo>
                                <a:pt x="5133975" y="0"/>
                              </a:lnTo>
                              <a:lnTo>
                                <a:pt x="5086208" y="304800"/>
                              </a:lnTo>
                              <a:lnTo>
                                <a:pt x="0" y="304800"/>
                              </a:lnTo>
                              <a:lnTo>
                                <a:pt x="0" y="0"/>
                              </a:lnTo>
                              <a:close/>
                            </a:path>
                          </a:pathLst>
                        </a:custGeom>
                        <a:solidFill>
                          <a:srgbClr val="2ca9e1"/>
                        </a:solidFill>
                        <a:ln w="9360">
                          <a:noFill/>
                        </a:ln>
                      </wps:spPr>
                      <wps:style>
                        <a:lnRef idx="0"/>
                        <a:fillRef idx="0"/>
                        <a:effectRef idx="0"/>
                        <a:fontRef idx="minor"/>
                      </wps:style>
                      <wps:txbx>
                        <w:txbxContent>
                          <w:p>
                            <w:pPr>
                              <w:pStyle w:val="Contenudecadre"/>
                              <w:spacing w:before="0" w:after="200"/>
                              <w:rPr/>
                            </w:pPr>
                            <w:r>
                              <w:rPr>
                                <w:rFonts w:ascii="Trebuchet MS" w:hAnsi="Trebuchet MS"/>
                                <w:color w:val="FFFFFF" w:themeColor="background1"/>
                                <w:sz w:val="28"/>
                                <w:szCs w:val="28"/>
                              </w:rPr>
                              <w:t>Activités spécifiques</w:t>
                            </w:r>
                          </w:p>
                        </w:txbxContent>
                      </wps:txbx>
                      <wps:bodyPr anchor="t">
                        <a:noAutofit/>
                      </wps:bodyPr>
                    </wps:wsp>
                  </a:graphicData>
                </a:graphic>
              </wp:inline>
            </w:drawing>
          </mc:Choice>
          <mc:Fallback>
            <w:pict/>
          </mc:Fallback>
        </mc:AlternateContent>
      </w:r>
    </w:p>
    <w:tbl>
      <w:tblPr>
        <w:tblStyle w:val="Grilledutableau"/>
        <w:tblW w:w="1080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0805"/>
      </w:tblGrid>
      <w:tr>
        <w:trPr>
          <w:trHeight w:val="365" w:hRule="atLeast"/>
        </w:trPr>
        <w:tc>
          <w:tcPr>
            <w:tcW w:w="10805" w:type="dxa"/>
            <w:tcBorders/>
            <w:shd w:color="auto" w:fill="auto" w:val="clear"/>
          </w:tcPr>
          <w:p>
            <w:pPr>
              <w:pStyle w:val="Normal"/>
              <w:widowControl w:val="false"/>
              <w:numPr>
                <w:ilvl w:val="0"/>
                <w:numId w:val="1"/>
              </w:numPr>
              <w:suppressAutoHyphens w:val="true"/>
              <w:spacing w:lineRule="auto" w:line="240" w:before="0" w:after="0"/>
              <w:jc w:val="left"/>
              <w:rPr>
                <w:bCs/>
                <w:iCs/>
                <w:sz w:val="24"/>
                <w:szCs w:val="24"/>
              </w:rPr>
            </w:pPr>
            <w:r>
              <w:rPr>
                <w:rFonts w:eastAsia="Calibri" w:cs=""/>
                <w:bCs/>
                <w:iCs/>
                <w:kern w:val="0"/>
                <w:lang w:val="fr-FR" w:eastAsia="en-US" w:bidi="ar-SA"/>
              </w:rPr>
              <w:t>Responsable de l’application du protocole sanitaire</w:t>
            </w:r>
            <w:r>
              <w:rPr>
                <w:rFonts w:eastAsia="Calibri" w:cs=""/>
                <w:bCs/>
                <w:iCs/>
                <w:kern w:val="0"/>
                <w:sz w:val="24"/>
                <w:szCs w:val="24"/>
                <w:lang w:val="fr-FR" w:eastAsia="en-US" w:bidi="ar-SA"/>
              </w:rPr>
              <w:t>.</w:t>
            </w:r>
          </w:p>
        </w:tc>
      </w:tr>
    </w:tbl>
    <w:p>
      <w:pPr>
        <w:pStyle w:val="Normal"/>
        <w:spacing w:lineRule="auto" w:line="240" w:before="0" w:after="0"/>
        <w:rPr>
          <w:rFonts w:ascii="Trebuchet MS" w:hAnsi="Trebuchet MS"/>
          <w:b/>
          <w:b/>
        </w:rPr>
      </w:pPr>
      <w:r>
        <w:rPr>
          <w:rFonts w:ascii="Trebuchet MS" w:hAnsi="Trebuchet MS"/>
          <w:b/>
        </w:rPr>
      </w:r>
    </w:p>
    <w:p>
      <w:pPr>
        <w:pStyle w:val="Normal"/>
        <w:spacing w:lineRule="auto" w:line="240" w:before="0" w:after="0"/>
        <w:rPr>
          <w:rFonts w:ascii="Trebuchet MS" w:hAnsi="Trebuchet MS"/>
          <w:b/>
          <w:b/>
          <w:sz w:val="32"/>
          <w:szCs w:val="32"/>
        </w:rPr>
      </w:pPr>
      <w:r>
        <w:rPr/>
        <mc:AlternateContent>
          <mc:Choice Requires="wps">
            <w:drawing>
              <wp:inline distT="0" distB="0" distL="0" distR="4445">
                <wp:extent cx="5138420" cy="309245"/>
                <wp:effectExtent l="0" t="0" r="9525" b="0"/>
                <wp:docPr id="26" name="Forme11"/>
                <a:graphic xmlns:a="http://schemas.openxmlformats.org/drawingml/2006/main">
                  <a:graphicData uri="http://schemas.microsoft.com/office/word/2010/wordprocessingShape">
                    <wps:wsp>
                      <wps:cNvSpPr/>
                      <wps:spPr>
                        <a:xfrm>
                          <a:off x="0" y="0"/>
                          <a:ext cx="5137920" cy="308520"/>
                        </a:xfrm>
                        <a:custGeom>
                          <a:avLst/>
                          <a:gdLst/>
                          <a:ahLst/>
                          <a:rect l="l" t="t" r="r" b="b"/>
                          <a:pathLst>
                            <a:path w="5133975" h="304800">
                              <a:moveTo>
                                <a:pt x="0" y="0"/>
                              </a:moveTo>
                              <a:lnTo>
                                <a:pt x="5133975" y="0"/>
                              </a:lnTo>
                              <a:lnTo>
                                <a:pt x="5093032" y="304800"/>
                              </a:lnTo>
                              <a:lnTo>
                                <a:pt x="0" y="304800"/>
                              </a:lnTo>
                              <a:lnTo>
                                <a:pt x="0" y="0"/>
                              </a:lnTo>
                              <a:close/>
                            </a:path>
                          </a:pathLst>
                        </a:custGeom>
                        <a:solidFill>
                          <a:srgbClr val="2ca9e1"/>
                        </a:solidFill>
                        <a:ln w="9360">
                          <a:noFill/>
                        </a:ln>
                      </wps:spPr>
                      <wps:style>
                        <a:lnRef idx="0"/>
                        <a:fillRef idx="0"/>
                        <a:effectRef idx="0"/>
                        <a:fontRef idx="minor"/>
                      </wps:style>
                      <wps:txbx>
                        <w:txbxContent>
                          <w:p>
                            <w:pPr>
                              <w:pStyle w:val="Contenudecadre"/>
                              <w:spacing w:before="0" w:after="200"/>
                              <w:rPr/>
                            </w:pPr>
                            <w:r>
                              <w:rPr>
                                <w:rFonts w:ascii="Trebuchet MS" w:hAnsi="Trebuchet MS"/>
                                <w:color w:val="FFFFFF" w:themeColor="background1"/>
                                <w:sz w:val="28"/>
                                <w:szCs w:val="28"/>
                              </w:rPr>
                              <w:t>Compétences</w:t>
                            </w:r>
                          </w:p>
                        </w:txbxContent>
                      </wps:txbx>
                      <wps:bodyPr anchor="t">
                        <a:noAutofit/>
                      </wps:bodyPr>
                    </wps:wsp>
                  </a:graphicData>
                </a:graphic>
              </wp:inline>
            </w:drawing>
          </mc:Choice>
          <mc:Fallback>
            <w:pict/>
          </mc:Fallback>
        </mc:AlternateContent>
      </w:r>
    </w:p>
    <w:p>
      <w:pPr>
        <w:pStyle w:val="Normal"/>
        <w:spacing w:lineRule="auto" w:line="240" w:before="0" w:after="0"/>
        <w:rPr>
          <w:b/>
          <w:b/>
        </w:rPr>
      </w:pPr>
      <w:r>
        <w:rPr>
          <w:b/>
        </w:rPr>
      </w:r>
    </w:p>
    <w:p>
      <w:pPr>
        <w:pStyle w:val="Normal"/>
        <w:spacing w:lineRule="auto" w:line="240" w:before="0" w:after="0"/>
        <w:rPr>
          <w:rFonts w:ascii="Trebuchet MS" w:hAnsi="Trebuchet MS"/>
          <w:b/>
          <w:b/>
          <w:sz w:val="32"/>
          <w:szCs w:val="32"/>
        </w:rPr>
      </w:pPr>
      <w:r>
        <w:rPr/>
        <mc:AlternateContent>
          <mc:Choice Requires="wps">
            <w:drawing>
              <wp:inline distT="0" distB="635" distL="0" distR="0">
                <wp:extent cx="1452245" cy="270510"/>
                <wp:effectExtent l="0" t="0" r="0" b="635"/>
                <wp:docPr id="28" name="Forme12"/>
                <a:graphic xmlns:a="http://schemas.openxmlformats.org/drawingml/2006/main">
                  <a:graphicData uri="http://schemas.microsoft.com/office/word/2010/wordprocessingShape">
                    <wps:wsp>
                      <wps:cNvSpPr/>
                      <wps:spPr>
                        <a:xfrm>
                          <a:off x="0" y="0"/>
                          <a:ext cx="14515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Savoir</w:t>
                            </w:r>
                          </w:p>
                        </w:txbxContent>
                      </wps:txbx>
                      <wps:bodyPr anchor="t">
                        <a:noAutofit/>
                      </wps:bodyPr>
                    </wps:wsp>
                  </a:graphicData>
                </a:graphic>
              </wp:inline>
            </w:drawing>
          </mc:Choice>
          <mc:Fallback>
            <w:pict>
              <v:rect id="shape_0" ID="Forme12" path="m0,0l-2147483645,0l-2147483645,-2147483646l0,-2147483646xe" fillcolor="#93cddd" stroked="f" o:allowincell="f" style="position:absolute;margin-left:0pt;margin-top:-21.35pt;width:114.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Savoir</w:t>
                      </w:r>
                    </w:p>
                  </w:txbxContent>
                </v:textbox>
                <w10:wrap type="square"/>
              </v:rect>
            </w:pict>
          </mc:Fallback>
        </mc:AlternateContent>
      </w:r>
    </w:p>
    <w:tbl>
      <w:tblPr>
        <w:tblStyle w:val="Grilledutableau"/>
        <w:tblW w:w="1080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0805"/>
      </w:tblGrid>
      <w:tr>
        <w:trPr>
          <w:trHeight w:val="256" w:hRule="atLeast"/>
        </w:trPr>
        <w:tc>
          <w:tcPr>
            <w:tcW w:w="10805" w:type="dxa"/>
            <w:tcBorders/>
            <w:shd w:color="auto" w:fill="auto" w:val="clear"/>
          </w:tcPr>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0568"/>
              <w:gridCol w:w="20"/>
            </w:tblGrid>
            <w:tr>
              <w:trPr/>
              <w:tc>
                <w:tcPr>
                  <w:tcW w:w="10568" w:type="dxa"/>
                  <w:tcBorders/>
                  <w:shd w:color="auto" w:fill="auto" w:val="clear"/>
                  <w:vAlign w:val="center"/>
                </w:tcPr>
                <w:p>
                  <w:pPr>
                    <w:pStyle w:val="ListParagraph"/>
                    <w:widowControl w:val="false"/>
                    <w:numPr>
                      <w:ilvl w:val="0"/>
                      <w:numId w:val="1"/>
                    </w:numPr>
                    <w:spacing w:lineRule="auto" w:line="240" w:before="0" w:after="0"/>
                    <w:contextualSpacing/>
                    <w:rPr>
                      <w:rFonts w:cs="Calibri" w:cstheme="minorHAnsi"/>
                      <w:bCs/>
                      <w:iCs/>
                    </w:rPr>
                  </w:pPr>
                  <w:r>
                    <w:rPr>
                      <w:rFonts w:cs="Calibri" w:cstheme="minorHAnsi"/>
                    </w:rPr>
                    <w:t xml:space="preserve">Disposer d’une bonne connaissance des principes d’intervention en milieu éducatif et des caractéristiques du public mineur (capacités, besoins, caractéristiques / âge, …) </w:t>
                  </w:r>
                </w:p>
                <w:p>
                  <w:pPr>
                    <w:pStyle w:val="ListParagraph"/>
                    <w:widowControl w:val="false"/>
                    <w:numPr>
                      <w:ilvl w:val="0"/>
                      <w:numId w:val="1"/>
                    </w:numPr>
                    <w:spacing w:lineRule="auto" w:line="240" w:before="0" w:after="0"/>
                    <w:contextualSpacing/>
                    <w:rPr>
                      <w:rFonts w:cs="Calibri" w:cstheme="minorHAnsi"/>
                      <w:bCs/>
                      <w:iCs/>
                    </w:rPr>
                  </w:pPr>
                  <w:r>
                    <w:rPr>
                      <w:rFonts w:cs="Calibri" w:cstheme="minorHAnsi"/>
                    </w:rPr>
                    <w:t>Savoir élaborer et mettre en œuvre le projet pédagogique de l’ALSH, en référence au projet éducatif et sous l’autorité du responsable et des coordonnateurs du service,</w:t>
                  </w:r>
                </w:p>
                <w:p>
                  <w:pPr>
                    <w:pStyle w:val="ListParagraph"/>
                    <w:widowControl w:val="false"/>
                    <w:numPr>
                      <w:ilvl w:val="0"/>
                      <w:numId w:val="1"/>
                    </w:numPr>
                    <w:tabs>
                      <w:tab w:val="clear" w:pos="708"/>
                    </w:tabs>
                    <w:spacing w:lineRule="auto" w:line="240" w:before="0" w:after="0"/>
                    <w:contextualSpacing/>
                    <w:rPr>
                      <w:rFonts w:cs="Calibri" w:cstheme="minorHAnsi"/>
                      <w:bCs/>
                      <w:iCs/>
                    </w:rPr>
                  </w:pPr>
                  <w:r>
                    <w:rPr>
                      <w:rFonts w:cs="Calibri" w:cstheme="minorHAnsi"/>
                    </w:rPr>
                    <w:t>Savoir repérer les enfants en difficulté et avertir les services compétents</w:t>
                  </w:r>
                </w:p>
                <w:p>
                  <w:pPr>
                    <w:pStyle w:val="ListParagraph"/>
                    <w:widowControl w:val="false"/>
                    <w:numPr>
                      <w:ilvl w:val="0"/>
                      <w:numId w:val="1"/>
                    </w:numPr>
                    <w:spacing w:lineRule="auto" w:line="240" w:before="0" w:after="0"/>
                    <w:contextualSpacing/>
                    <w:rPr>
                      <w:bCs/>
                      <w:iCs/>
                      <w:sz w:val="24"/>
                      <w:szCs w:val="24"/>
                    </w:rPr>
                  </w:pPr>
                  <w:r>
                    <w:rPr>
                      <w:rFonts w:cs="Calibri" w:cstheme="minorHAnsi"/>
                    </w:rPr>
                    <w:t>Connaître et faire appliquer la réglementation relative aux accueils des mineurs, de la mise en œuvre des activités et de la protection de l’enfance</w:t>
                  </w:r>
                </w:p>
              </w:tc>
              <w:tc>
                <w:tcPr>
                  <w:tcW w:w="20" w:type="dxa"/>
                  <w:tcBorders/>
                  <w:shd w:color="auto" w:fill="auto" w:val="clear"/>
                  <w:vAlign w:val="center"/>
                </w:tcPr>
                <w:p>
                  <w:pPr>
                    <w:pStyle w:val="Normal"/>
                    <w:widowControl w:val="false"/>
                    <w:spacing w:lineRule="auto" w:line="240" w:before="0" w:after="0"/>
                    <w:rPr>
                      <w:bCs/>
                      <w:iCs/>
                      <w:sz w:val="24"/>
                      <w:szCs w:val="24"/>
                    </w:rPr>
                  </w:pPr>
                  <w:r>
                    <w:rPr>
                      <w:bCs/>
                      <w:iCs/>
                      <w:sz w:val="24"/>
                      <w:szCs w:val="24"/>
                    </w:rPr>
                  </w:r>
                </w:p>
              </w:tc>
            </w:tr>
          </w:tbl>
          <w:p>
            <w:pPr>
              <w:pStyle w:val="ListParagraph"/>
              <w:widowControl w:val="false"/>
              <w:spacing w:lineRule="auto" w:line="240" w:before="0" w:after="0"/>
              <w:ind w:left="0" w:hanging="0"/>
              <w:contextualSpacing/>
              <w:rPr/>
            </w:pPr>
            <w:r>
              <w:rPr/>
            </w:r>
          </w:p>
        </w:tc>
      </w:tr>
    </w:tbl>
    <w:p>
      <w:pPr>
        <w:pStyle w:val="Normal"/>
        <w:spacing w:lineRule="auto" w:line="240" w:before="0" w:after="0"/>
        <w:rPr>
          <w:rFonts w:ascii="Trebuchet MS" w:hAnsi="Trebuchet MS"/>
          <w:b/>
          <w:b/>
        </w:rPr>
      </w:pPr>
      <w:r>
        <w:rPr>
          <w:rFonts w:ascii="Trebuchet MS" w:hAnsi="Trebuchet MS"/>
          <w:b/>
        </w:rPr>
      </w:r>
    </w:p>
    <w:p>
      <w:pPr>
        <w:pStyle w:val="Normal"/>
        <w:spacing w:lineRule="auto" w:line="240" w:before="0" w:after="0"/>
        <w:rPr>
          <w:rFonts w:ascii="Trebuchet MS" w:hAnsi="Trebuchet MS"/>
          <w:b/>
          <w:b/>
          <w:sz w:val="32"/>
          <w:szCs w:val="32"/>
        </w:rPr>
      </w:pPr>
      <w:r>
        <w:rPr/>
        <mc:AlternateContent>
          <mc:Choice Requires="wps">
            <w:drawing>
              <wp:inline distT="0" distB="635" distL="0" distR="0">
                <wp:extent cx="1452245" cy="270510"/>
                <wp:effectExtent l="0" t="0" r="0" b="635"/>
                <wp:docPr id="30" name="Forme13"/>
                <a:graphic xmlns:a="http://schemas.openxmlformats.org/drawingml/2006/main">
                  <a:graphicData uri="http://schemas.microsoft.com/office/word/2010/wordprocessingShape">
                    <wps:wsp>
                      <wps:cNvSpPr/>
                      <wps:spPr>
                        <a:xfrm>
                          <a:off x="0" y="0"/>
                          <a:ext cx="14515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Savoir-faire</w:t>
                            </w:r>
                          </w:p>
                        </w:txbxContent>
                      </wps:txbx>
                      <wps:bodyPr anchor="t">
                        <a:noAutofit/>
                      </wps:bodyPr>
                    </wps:wsp>
                  </a:graphicData>
                </a:graphic>
              </wp:inline>
            </w:drawing>
          </mc:Choice>
          <mc:Fallback>
            <w:pict>
              <v:rect id="shape_0" ID="Forme13" path="m0,0l-2147483645,0l-2147483645,-2147483646l0,-2147483646xe" fillcolor="#93cddd" stroked="f" o:allowincell="f" style="position:absolute;margin-left:0pt;margin-top:-21.35pt;width:114.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Savoir-faire</w:t>
                      </w:r>
                    </w:p>
                  </w:txbxContent>
                </v:textbox>
                <w10:wrap type="square"/>
              </v:rect>
            </w:pict>
          </mc:Fallback>
        </mc:AlternateContent>
      </w:r>
    </w:p>
    <w:tbl>
      <w:tblPr>
        <w:tblStyle w:val="Grilledutableau"/>
        <w:tblW w:w="1080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0805"/>
      </w:tblGrid>
      <w:tr>
        <w:trPr>
          <w:trHeight w:val="773" w:hRule="atLeast"/>
        </w:trPr>
        <w:tc>
          <w:tcPr>
            <w:tcW w:w="10805" w:type="dxa"/>
            <w:tcBorders/>
            <w:shd w:color="auto" w:fill="auto" w:val="clear"/>
          </w:tcPr>
          <w:p>
            <w:pPr>
              <w:pStyle w:val="ListParagraph"/>
              <w:widowControl w:val="false"/>
              <w:numPr>
                <w:ilvl w:val="0"/>
                <w:numId w:val="4"/>
              </w:numPr>
              <w:suppressAutoHyphens w:val="true"/>
              <w:spacing w:lineRule="auto" w:line="240" w:before="0" w:after="0"/>
              <w:ind w:left="768" w:hanging="360"/>
              <w:contextualSpacing/>
              <w:jc w:val="left"/>
              <w:rPr>
                <w:rFonts w:cs="Calibri" w:cstheme="minorHAnsi"/>
                <w:bCs/>
                <w:iCs/>
              </w:rPr>
            </w:pPr>
            <w:r>
              <w:rPr>
                <w:rFonts w:eastAsia="Calibri" w:cs="Calibri" w:cstheme="minorHAnsi"/>
                <w:kern w:val="0"/>
                <w:sz w:val="22"/>
                <w:szCs w:val="22"/>
                <w:lang w:val="fr-FR" w:eastAsia="en-US" w:bidi="ar-SA"/>
              </w:rPr>
              <w:t>Savoir encadrer, gérer et manager une équipe (participer au recrutement, faciliter l’intégration des agents et les évaluer), construire et maintenir une dynamique de groupe</w:t>
            </w:r>
          </w:p>
          <w:p>
            <w:pPr>
              <w:pStyle w:val="ListParagraph"/>
              <w:widowControl w:val="false"/>
              <w:numPr>
                <w:ilvl w:val="0"/>
                <w:numId w:val="4"/>
              </w:numPr>
              <w:suppressAutoHyphens w:val="true"/>
              <w:spacing w:lineRule="auto" w:line="240" w:before="0" w:after="0"/>
              <w:ind w:left="768" w:hanging="360"/>
              <w:contextualSpacing/>
              <w:jc w:val="left"/>
              <w:rPr>
                <w:rFonts w:cs="Calibri" w:cstheme="minorHAnsi"/>
                <w:bCs/>
                <w:iCs/>
              </w:rPr>
            </w:pPr>
            <w:r>
              <w:rPr>
                <w:rFonts w:eastAsia="Calibri" w:cs="Calibri" w:cstheme="minorHAnsi"/>
                <w:kern w:val="0"/>
                <w:sz w:val="22"/>
                <w:szCs w:val="22"/>
                <w:lang w:val="fr-FR" w:eastAsia="en-US" w:bidi="ar-SA"/>
              </w:rPr>
              <w:t xml:space="preserve">Élaborer le règlement de fonctionnement et le faire appliquer </w:t>
            </w:r>
          </w:p>
          <w:p>
            <w:pPr>
              <w:pStyle w:val="ListParagraph"/>
              <w:widowControl w:val="false"/>
              <w:numPr>
                <w:ilvl w:val="0"/>
                <w:numId w:val="4"/>
              </w:numPr>
              <w:suppressAutoHyphens w:val="true"/>
              <w:spacing w:lineRule="auto" w:line="240" w:before="0" w:after="0"/>
              <w:ind w:left="768" w:hanging="360"/>
              <w:contextualSpacing/>
              <w:jc w:val="left"/>
              <w:rPr>
                <w:rFonts w:cs="Calibri" w:cstheme="minorHAnsi"/>
              </w:rPr>
            </w:pPr>
            <w:r>
              <w:rPr>
                <w:rFonts w:eastAsia="Calibri" w:cs="Calibri" w:cstheme="minorHAnsi"/>
                <w:kern w:val="0"/>
                <w:sz w:val="22"/>
                <w:szCs w:val="22"/>
                <w:lang w:val="fr-FR" w:eastAsia="en-US" w:bidi="ar-SA"/>
              </w:rPr>
              <w:t>Savoir transmettre des informations liées à l’encadrement,</w:t>
            </w:r>
          </w:p>
          <w:p>
            <w:pPr>
              <w:pStyle w:val="ListParagraph"/>
              <w:widowControl w:val="false"/>
              <w:numPr>
                <w:ilvl w:val="0"/>
                <w:numId w:val="4"/>
              </w:numPr>
              <w:suppressAutoHyphens w:val="true"/>
              <w:spacing w:lineRule="auto" w:line="240" w:before="0" w:after="0"/>
              <w:ind w:left="768" w:hanging="360"/>
              <w:contextualSpacing/>
              <w:jc w:val="left"/>
              <w:rPr>
                <w:rFonts w:cs="Calibri" w:cstheme="minorHAnsi"/>
              </w:rPr>
            </w:pPr>
            <w:r>
              <w:rPr>
                <w:rFonts w:eastAsia="Calibri" w:cs="Calibri" w:cstheme="minorHAnsi"/>
                <w:kern w:val="0"/>
                <w:sz w:val="22"/>
                <w:szCs w:val="22"/>
                <w:lang w:val="fr-FR" w:eastAsia="en-US" w:bidi="ar-SA"/>
              </w:rPr>
              <w:t>Savoir anticiper des situations à risques</w:t>
            </w:r>
          </w:p>
          <w:p>
            <w:pPr>
              <w:pStyle w:val="ListParagraph"/>
              <w:widowControl w:val="false"/>
              <w:numPr>
                <w:ilvl w:val="0"/>
                <w:numId w:val="4"/>
              </w:numPr>
              <w:suppressAutoHyphens w:val="true"/>
              <w:spacing w:lineRule="auto" w:line="240" w:before="0" w:after="0"/>
              <w:ind w:left="768" w:hanging="360"/>
              <w:contextualSpacing/>
              <w:jc w:val="left"/>
              <w:rPr>
                <w:rFonts w:cs="Calibri" w:cstheme="minorHAnsi"/>
                <w:bCs/>
                <w:iCs/>
              </w:rPr>
            </w:pPr>
            <w:r>
              <w:rPr>
                <w:rFonts w:eastAsia="Calibri" w:cs="Calibri" w:cstheme="minorHAnsi"/>
                <w:bCs/>
                <w:iCs/>
                <w:kern w:val="0"/>
                <w:sz w:val="22"/>
                <w:szCs w:val="22"/>
                <w:lang w:val="fr-FR" w:eastAsia="en-US" w:bidi="ar-SA"/>
              </w:rPr>
              <w:t xml:space="preserve">Contribuer à la formation continue des membres de l’équipe pédagogique </w:t>
            </w:r>
          </w:p>
          <w:p>
            <w:pPr>
              <w:pStyle w:val="ListParagraph"/>
              <w:widowControl w:val="false"/>
              <w:numPr>
                <w:ilvl w:val="0"/>
                <w:numId w:val="4"/>
              </w:numPr>
              <w:suppressAutoHyphens w:val="true"/>
              <w:spacing w:lineRule="auto" w:line="240" w:before="0" w:after="0"/>
              <w:ind w:left="768" w:hanging="360"/>
              <w:contextualSpacing/>
              <w:jc w:val="left"/>
              <w:rPr>
                <w:rFonts w:cs="Calibri" w:cstheme="minorHAnsi"/>
                <w:bCs/>
                <w:iCs/>
              </w:rPr>
            </w:pPr>
            <w:r>
              <w:rPr>
                <w:rFonts w:eastAsia="Calibri" w:cs="Calibri" w:cstheme="minorHAnsi"/>
                <w:bCs/>
                <w:iCs/>
                <w:kern w:val="0"/>
                <w:sz w:val="22"/>
                <w:szCs w:val="22"/>
                <w:lang w:val="fr-FR" w:eastAsia="en-US" w:bidi="ar-SA"/>
              </w:rPr>
              <w:t>Mettre en œuvre différents types de pédagogie</w:t>
            </w:r>
          </w:p>
          <w:p>
            <w:pPr>
              <w:pStyle w:val="ListParagraph"/>
              <w:widowControl w:val="false"/>
              <w:numPr>
                <w:ilvl w:val="0"/>
                <w:numId w:val="4"/>
              </w:numPr>
              <w:suppressAutoHyphens w:val="true"/>
              <w:spacing w:lineRule="auto" w:line="240" w:before="0" w:after="0"/>
              <w:ind w:left="768" w:hanging="360"/>
              <w:contextualSpacing/>
              <w:jc w:val="left"/>
              <w:rPr>
                <w:rFonts w:cs="Calibri" w:cstheme="minorHAnsi"/>
                <w:bCs/>
                <w:iCs/>
              </w:rPr>
            </w:pPr>
            <w:r>
              <w:rPr>
                <w:rFonts w:eastAsia="Calibri" w:cs="Calibri" w:cstheme="minorHAnsi"/>
                <w:kern w:val="0"/>
                <w:sz w:val="22"/>
                <w:szCs w:val="22"/>
                <w:lang w:val="fr-FR" w:eastAsia="en-US" w:bidi="ar-SA"/>
              </w:rPr>
              <w:t>Savoir réaliser des supports de communication, organiser la communication sous la supervision du responsable de service et des coordonnateurs</w:t>
            </w:r>
          </w:p>
          <w:p>
            <w:pPr>
              <w:pStyle w:val="ListParagraph"/>
              <w:widowControl w:val="false"/>
              <w:numPr>
                <w:ilvl w:val="0"/>
                <w:numId w:val="4"/>
              </w:numPr>
              <w:suppressAutoHyphens w:val="true"/>
              <w:spacing w:lineRule="auto" w:line="240" w:before="0" w:after="0"/>
              <w:ind w:left="768" w:hanging="360"/>
              <w:contextualSpacing/>
              <w:jc w:val="left"/>
              <w:rPr>
                <w:rFonts w:ascii="Times New Roman" w:hAnsi="Times New Roman" w:cs="Times New Roman"/>
                <w:bCs/>
                <w:iCs/>
                <w:sz w:val="24"/>
                <w:szCs w:val="24"/>
              </w:rPr>
            </w:pPr>
            <w:r>
              <w:rPr>
                <w:rFonts w:eastAsia="Calibri" w:cs="Calibri" w:cstheme="minorHAnsi"/>
                <w:kern w:val="0"/>
                <w:lang w:val="fr-FR" w:eastAsia="en-US" w:bidi="ar-SA"/>
              </w:rPr>
              <w:t>Définir les besoins en matériel, organiser la gestion des locaux</w:t>
            </w:r>
          </w:p>
        </w:tc>
      </w:tr>
    </w:tbl>
    <w:p>
      <w:pPr>
        <w:pStyle w:val="Normal"/>
        <w:spacing w:lineRule="auto" w:line="240" w:before="0" w:after="0"/>
        <w:rPr>
          <w:rFonts w:ascii="Trebuchet MS" w:hAnsi="Trebuchet MS"/>
          <w:b/>
          <w:b/>
        </w:rPr>
      </w:pPr>
      <w:r>
        <w:rPr>
          <w:rFonts w:ascii="Trebuchet MS" w:hAnsi="Trebuchet MS"/>
          <w:b/>
        </w:rPr>
      </w:r>
    </w:p>
    <w:p>
      <w:pPr>
        <w:pStyle w:val="Normal"/>
        <w:spacing w:lineRule="auto" w:line="240" w:before="0" w:after="0"/>
        <w:rPr>
          <w:rFonts w:ascii="Trebuchet MS" w:hAnsi="Trebuchet MS"/>
          <w:b/>
          <w:b/>
          <w:sz w:val="32"/>
          <w:szCs w:val="32"/>
        </w:rPr>
      </w:pPr>
      <w:r>
        <w:rPr/>
        <mc:AlternateContent>
          <mc:Choice Requires="wps">
            <w:drawing>
              <wp:inline distT="0" distB="635" distL="0" distR="0">
                <wp:extent cx="1452245" cy="270510"/>
                <wp:effectExtent l="0" t="0" r="0" b="635"/>
                <wp:docPr id="32" name="Forme14"/>
                <a:graphic xmlns:a="http://schemas.openxmlformats.org/drawingml/2006/main">
                  <a:graphicData uri="http://schemas.microsoft.com/office/word/2010/wordprocessingShape">
                    <wps:wsp>
                      <wps:cNvSpPr/>
                      <wps:spPr>
                        <a:xfrm>
                          <a:off x="0" y="0"/>
                          <a:ext cx="14515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Savoir-être</w:t>
                            </w:r>
                          </w:p>
                        </w:txbxContent>
                      </wps:txbx>
                      <wps:bodyPr anchor="t">
                        <a:noAutofit/>
                      </wps:bodyPr>
                    </wps:wsp>
                  </a:graphicData>
                </a:graphic>
              </wp:inline>
            </w:drawing>
          </mc:Choice>
          <mc:Fallback>
            <w:pict>
              <v:rect id="shape_0" ID="Forme14" path="m0,0l-2147483645,0l-2147483645,-2147483646l0,-2147483646xe" fillcolor="#93cddd" stroked="f" o:allowincell="f" style="position:absolute;margin-left:0pt;margin-top:-21.35pt;width:114.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Savoir-être</w:t>
                      </w:r>
                    </w:p>
                  </w:txbxContent>
                </v:textbox>
                <w10:wrap type="square"/>
              </v:rect>
            </w:pict>
          </mc:Fallback>
        </mc:AlternateContent>
      </w:r>
    </w:p>
    <w:tbl>
      <w:tblPr>
        <w:tblStyle w:val="Grilledutableau"/>
        <w:tblW w:w="1080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0805"/>
      </w:tblGrid>
      <w:tr>
        <w:trPr>
          <w:trHeight w:val="773" w:hRule="atLeast"/>
        </w:trPr>
        <w:tc>
          <w:tcPr>
            <w:tcW w:w="10805" w:type="dxa"/>
            <w:tcBorders/>
            <w:shd w:color="auto" w:fill="auto" w:val="clear"/>
          </w:tcPr>
          <w:p>
            <w:pPr>
              <w:pStyle w:val="ListParagraph"/>
              <w:widowControl w:val="false"/>
              <w:numPr>
                <w:ilvl w:val="0"/>
                <w:numId w:val="3"/>
              </w:numPr>
              <w:suppressAutoHyphens w:val="true"/>
              <w:spacing w:lineRule="auto" w:line="240" w:before="0" w:after="0"/>
              <w:contextualSpacing/>
              <w:jc w:val="both"/>
              <w:rPr>
                <w:rFonts w:cs="Calibri" w:cstheme="minorHAnsi"/>
              </w:rPr>
            </w:pPr>
            <w:r>
              <w:rPr>
                <w:rFonts w:eastAsia="Calibri" w:cs="Calibri" w:cstheme="minorHAnsi"/>
                <w:kern w:val="0"/>
                <w:sz w:val="22"/>
                <w:szCs w:val="22"/>
                <w:lang w:val="fr-FR" w:eastAsia="en-US" w:bidi="ar-SA"/>
              </w:rPr>
              <w:t>Qualités organisationnelles et relationnelles</w:t>
            </w:r>
          </w:p>
          <w:p>
            <w:pPr>
              <w:pStyle w:val="ListParagraph"/>
              <w:widowControl w:val="false"/>
              <w:numPr>
                <w:ilvl w:val="0"/>
                <w:numId w:val="3"/>
              </w:numPr>
              <w:suppressAutoHyphens w:val="true"/>
              <w:spacing w:lineRule="auto" w:line="240" w:before="0" w:after="0"/>
              <w:contextualSpacing/>
              <w:jc w:val="left"/>
              <w:rPr>
                <w:rFonts w:cs="Calibri" w:cstheme="minorHAnsi"/>
              </w:rPr>
            </w:pPr>
            <w:r>
              <w:rPr>
                <w:rFonts w:eastAsia="Calibri" w:cs="Calibri" w:cstheme="minorHAnsi"/>
                <w:kern w:val="0"/>
                <w:sz w:val="22"/>
                <w:szCs w:val="22"/>
                <w:lang w:val="fr-FR" w:eastAsia="en-US" w:bidi="ar-SA"/>
              </w:rPr>
              <w:t xml:space="preserve">Sens de l’accueil et de l’écoute, </w:t>
            </w:r>
          </w:p>
          <w:p>
            <w:pPr>
              <w:pStyle w:val="ListParagraph"/>
              <w:widowControl w:val="false"/>
              <w:numPr>
                <w:ilvl w:val="0"/>
                <w:numId w:val="3"/>
              </w:numPr>
              <w:suppressAutoHyphens w:val="true"/>
              <w:spacing w:lineRule="auto" w:line="240" w:before="0" w:after="0"/>
              <w:contextualSpacing/>
              <w:jc w:val="left"/>
              <w:rPr>
                <w:rFonts w:cs="Calibri" w:cstheme="minorHAnsi"/>
              </w:rPr>
            </w:pPr>
            <w:r>
              <w:rPr>
                <w:rFonts w:eastAsia="Calibri" w:cs="Calibri" w:cstheme="minorHAnsi"/>
                <w:kern w:val="0"/>
                <w:sz w:val="22"/>
                <w:szCs w:val="22"/>
                <w:lang w:val="fr-FR" w:eastAsia="en-US" w:bidi="ar-SA"/>
              </w:rPr>
              <w:t>Autonomie,</w:t>
            </w:r>
          </w:p>
          <w:p>
            <w:pPr>
              <w:pStyle w:val="ListParagraph"/>
              <w:widowControl w:val="false"/>
              <w:numPr>
                <w:ilvl w:val="0"/>
                <w:numId w:val="3"/>
              </w:numPr>
              <w:suppressAutoHyphens w:val="true"/>
              <w:spacing w:lineRule="auto" w:line="240" w:before="0" w:after="0"/>
              <w:contextualSpacing/>
              <w:jc w:val="both"/>
              <w:rPr>
                <w:rFonts w:cs="Calibri" w:cstheme="minorHAnsi"/>
              </w:rPr>
            </w:pPr>
            <w:r>
              <w:rPr>
                <w:rFonts w:eastAsia="Calibri" w:cs="Calibri" w:cstheme="minorHAnsi"/>
                <w:kern w:val="0"/>
                <w:sz w:val="22"/>
                <w:szCs w:val="22"/>
                <w:lang w:val="fr-FR" w:eastAsia="en-US" w:bidi="ar-SA"/>
              </w:rPr>
              <w:t>Rigueur</w:t>
            </w:r>
          </w:p>
          <w:p>
            <w:pPr>
              <w:pStyle w:val="ListParagraph"/>
              <w:widowControl w:val="false"/>
              <w:numPr>
                <w:ilvl w:val="0"/>
                <w:numId w:val="3"/>
              </w:numPr>
              <w:suppressAutoHyphens w:val="true"/>
              <w:spacing w:lineRule="auto" w:line="240" w:before="0" w:after="0"/>
              <w:contextualSpacing/>
              <w:jc w:val="both"/>
              <w:rPr>
                <w:rFonts w:cs="Calibri" w:cstheme="minorHAnsi"/>
              </w:rPr>
            </w:pPr>
            <w:r>
              <w:rPr>
                <w:rFonts w:eastAsia="Calibri" w:cs="Calibri" w:cstheme="minorHAnsi"/>
                <w:kern w:val="0"/>
                <w:sz w:val="22"/>
                <w:szCs w:val="22"/>
                <w:lang w:val="fr-FR" w:eastAsia="en-US" w:bidi="ar-SA"/>
              </w:rPr>
              <w:t>Travail en équipe</w:t>
            </w:r>
          </w:p>
          <w:p>
            <w:pPr>
              <w:pStyle w:val="Normal"/>
              <w:widowControl w:val="false"/>
              <w:numPr>
                <w:ilvl w:val="0"/>
                <w:numId w:val="3"/>
              </w:numPr>
              <w:shd w:val="clear" w:color="auto" w:fill="FFFFFF"/>
              <w:suppressAutoHyphens w:val="true"/>
              <w:spacing w:lineRule="auto" w:line="240" w:before="0" w:after="0"/>
              <w:ind w:left="720" w:right="-1610" w:hanging="360"/>
              <w:jc w:val="both"/>
              <w:rPr>
                <w:rFonts w:cs="Calibri" w:cstheme="minorHAnsi"/>
                <w:color w:val="000000"/>
                <w:spacing w:val="-4"/>
              </w:rPr>
            </w:pPr>
            <w:r>
              <w:rPr>
                <w:rFonts w:eastAsia="Calibri" w:cs="Calibri" w:cstheme="minorHAnsi"/>
                <w:color w:val="000000"/>
                <w:spacing w:val="-4"/>
                <w:kern w:val="0"/>
                <w:sz w:val="22"/>
                <w:szCs w:val="22"/>
                <w:lang w:val="fr-FR" w:eastAsia="en-US" w:bidi="ar-SA"/>
              </w:rPr>
              <w:t>Discrétion professionnelle, respect du devoir de réserve</w:t>
            </w:r>
          </w:p>
          <w:p>
            <w:pPr>
              <w:pStyle w:val="Normal"/>
              <w:widowControl w:val="false"/>
              <w:numPr>
                <w:ilvl w:val="0"/>
                <w:numId w:val="3"/>
              </w:numPr>
              <w:shd w:val="clear" w:color="auto" w:fill="FFFFFF"/>
              <w:suppressAutoHyphens w:val="true"/>
              <w:spacing w:lineRule="auto" w:line="240" w:before="0" w:after="0"/>
              <w:ind w:left="720" w:right="-1610" w:hanging="360"/>
              <w:jc w:val="both"/>
              <w:rPr>
                <w:rFonts w:cs="Calibri" w:cstheme="minorHAnsi"/>
                <w:color w:val="000000"/>
                <w:spacing w:val="-4"/>
                <w:sz w:val="24"/>
                <w:szCs w:val="24"/>
              </w:rPr>
            </w:pPr>
            <w:r>
              <w:rPr>
                <w:rFonts w:eastAsia="Calibri" w:cs="Calibri" w:cstheme="minorHAnsi"/>
                <w:kern w:val="0"/>
                <w:lang w:val="fr-FR" w:eastAsia="en-US" w:bidi="ar-SA"/>
              </w:rPr>
              <w:t>Disponibilité</w:t>
            </w:r>
            <w:r>
              <w:rPr>
                <w:rFonts w:eastAsia="Calibri" w:cs="Calibri" w:cstheme="minorHAnsi"/>
                <w:color w:val="000000"/>
                <w:spacing w:val="-4"/>
                <w:kern w:val="0"/>
                <w:lang w:val="fr-FR" w:eastAsia="en-US" w:bidi="ar-SA"/>
              </w:rPr>
              <w:t>, obéissance à la hiérarchie</w:t>
            </w:r>
            <w:r>
              <w:rPr>
                <w:rFonts w:eastAsia="Calibri" w:cs="Calibri" w:cstheme="minorHAnsi"/>
                <w:color w:val="000000"/>
                <w:spacing w:val="-4"/>
                <w:kern w:val="0"/>
                <w:sz w:val="24"/>
                <w:szCs w:val="24"/>
                <w:lang w:val="fr-FR" w:eastAsia="en-US" w:bidi="ar-SA"/>
              </w:rPr>
              <w:t xml:space="preserve"> </w:t>
            </w:r>
          </w:p>
        </w:tc>
      </w:tr>
    </w:tbl>
    <w:p>
      <w:pPr>
        <w:pStyle w:val="Normal"/>
        <w:spacing w:lineRule="auto" w:line="240" w:before="0" w:after="0"/>
        <w:rPr>
          <w:rFonts w:ascii="Trebuchet MS" w:hAnsi="Trebuchet MS"/>
          <w:b/>
          <w:b/>
        </w:rPr>
      </w:pPr>
      <w:r>
        <w:rPr>
          <w:rFonts w:ascii="Trebuchet MS" w:hAnsi="Trebuchet MS"/>
          <w:b/>
        </w:rPr>
      </w:r>
    </w:p>
    <w:p>
      <w:pPr>
        <w:pStyle w:val="Normal"/>
        <w:spacing w:lineRule="auto" w:line="240" w:before="0" w:after="0"/>
        <w:rPr>
          <w:rFonts w:ascii="Trebuchet MS" w:hAnsi="Trebuchet MS"/>
          <w:b/>
          <w:b/>
          <w:sz w:val="32"/>
          <w:szCs w:val="32"/>
        </w:rPr>
      </w:pPr>
      <w:r>
        <w:rPr/>
        <mc:AlternateContent>
          <mc:Choice Requires="wps">
            <w:drawing>
              <wp:anchor behindDoc="0" distT="12700" distB="12700" distL="12700" distR="12700" simplePos="0" locked="0" layoutInCell="0" allowOverlap="1" relativeHeight="53">
                <wp:simplePos x="0" y="0"/>
                <wp:positionH relativeFrom="column">
                  <wp:posOffset>4956175</wp:posOffset>
                </wp:positionH>
                <wp:positionV relativeFrom="paragraph">
                  <wp:posOffset>328930</wp:posOffset>
                </wp:positionV>
                <wp:extent cx="49530" cy="388620"/>
                <wp:effectExtent l="0" t="0" r="0" b="0"/>
                <wp:wrapNone/>
                <wp:docPr id="34" name="Rectangle 299"/>
                <a:graphic xmlns:a="http://schemas.openxmlformats.org/drawingml/2006/main">
                  <a:graphicData uri="http://schemas.microsoft.com/office/word/2010/wordprocessingShape">
                    <wps:wsp>
                      <wps:cNvSpPr/>
                      <wps:spPr>
                        <a:xfrm>
                          <a:off x="0" y="0"/>
                          <a:ext cx="48960" cy="388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99" path="m0,0l-2147483645,0l-2147483645,-2147483646l0,-2147483646xe" fillcolor="white" stroked="f" o:allowincell="f" style="position:absolute;margin-left:390.25pt;margin-top:25.9pt;width:3.8pt;height:30.5pt;mso-wrap-style:none;v-text-anchor:middle">
                <v:fill o:detectmouseclick="t" type="solid" color2="black"/>
                <v:stroke color="#3465a4" weight="25560" joinstyle="round" endcap="flat"/>
                <w10:wrap type="none"/>
              </v:rect>
            </w:pict>
          </mc:Fallback>
        </mc:AlternateContent>
        <mc:AlternateContent>
          <mc:Choice Requires="wps">
            <w:drawing>
              <wp:inline distT="0" distB="0" distL="0" distR="4445">
                <wp:extent cx="5138420" cy="309245"/>
                <wp:effectExtent l="0" t="0" r="9525" b="0"/>
                <wp:docPr id="35" name="Forme16"/>
                <a:graphic xmlns:a="http://schemas.openxmlformats.org/drawingml/2006/main">
                  <a:graphicData uri="http://schemas.microsoft.com/office/word/2010/wordprocessingShape">
                    <wps:wsp>
                      <wps:cNvSpPr/>
                      <wps:spPr>
                        <a:xfrm>
                          <a:off x="0" y="0"/>
                          <a:ext cx="5137920" cy="308520"/>
                        </a:xfrm>
                        <a:custGeom>
                          <a:avLst/>
                          <a:gdLst/>
                          <a:ahLst/>
                          <a:rect l="l" t="t" r="r" b="b"/>
                          <a:pathLst>
                            <a:path w="5133975" h="304800">
                              <a:moveTo>
                                <a:pt x="0" y="0"/>
                              </a:moveTo>
                              <a:lnTo>
                                <a:pt x="5133975" y="0"/>
                              </a:lnTo>
                              <a:lnTo>
                                <a:pt x="5079384" y="304800"/>
                              </a:lnTo>
                              <a:lnTo>
                                <a:pt x="0" y="304800"/>
                              </a:lnTo>
                              <a:lnTo>
                                <a:pt x="0" y="0"/>
                              </a:lnTo>
                              <a:close/>
                            </a:path>
                          </a:pathLst>
                        </a:custGeom>
                        <a:solidFill>
                          <a:srgbClr val="2ca9e1"/>
                        </a:solidFill>
                        <a:ln w="9360">
                          <a:noFill/>
                        </a:ln>
                      </wps:spPr>
                      <wps:style>
                        <a:lnRef idx="0"/>
                        <a:fillRef idx="0"/>
                        <a:effectRef idx="0"/>
                        <a:fontRef idx="minor"/>
                      </wps:style>
                      <wps:txbx>
                        <w:txbxContent>
                          <w:p>
                            <w:pPr>
                              <w:pStyle w:val="Contenudecadre"/>
                              <w:spacing w:before="0" w:after="200"/>
                              <w:rPr/>
                            </w:pPr>
                            <w:r>
                              <w:rPr>
                                <w:rFonts w:ascii="Trebuchet MS" w:hAnsi="Trebuchet MS"/>
                                <w:color w:val="FFFFFF" w:themeColor="background1"/>
                                <w:sz w:val="28"/>
                                <w:szCs w:val="28"/>
                              </w:rPr>
                              <w:t>Liaison fonctionnelle</w:t>
                            </w:r>
                          </w:p>
                        </w:txbxContent>
                      </wps:txbx>
                      <wps:bodyPr anchor="t">
                        <a:noAutofit/>
                      </wps:bodyPr>
                    </wps:wsp>
                  </a:graphicData>
                </a:graphic>
              </wp:inline>
            </w:drawing>
          </mc:Choice>
          <mc:Fallback>
            <w:pict/>
          </mc:Fallback>
        </mc:AlternateContent>
      </w:r>
    </w:p>
    <w:p>
      <w:pPr>
        <w:pStyle w:val="Normal"/>
        <w:spacing w:lineRule="auto" w:line="240" w:before="0" w:after="0"/>
        <w:rPr>
          <w:b/>
          <w:b/>
        </w:rPr>
      </w:pPr>
      <w:r>
        <w:rPr>
          <w:b/>
        </w:rPr>
      </w:r>
    </w:p>
    <w:p>
      <w:pPr>
        <w:pStyle w:val="Normal"/>
        <w:spacing w:lineRule="auto" w:line="240" w:before="0" w:after="0"/>
        <w:rPr>
          <w:rFonts w:ascii="Trebuchet MS" w:hAnsi="Trebuchet MS"/>
          <w:b/>
          <w:b/>
          <w:sz w:val="32"/>
          <w:szCs w:val="32"/>
        </w:rPr>
      </w:pPr>
      <w:r>
        <w:rPr/>
        <mc:AlternateContent>
          <mc:Choice Requires="wps">
            <w:drawing>
              <wp:inline distT="0" distB="635" distL="0" distR="0">
                <wp:extent cx="2823845" cy="270510"/>
                <wp:effectExtent l="0" t="0" r="0" b="635"/>
                <wp:docPr id="37" name="Forme17"/>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Supérieur hiérarchique direct</w:t>
                            </w:r>
                          </w:p>
                        </w:txbxContent>
                      </wps:txbx>
                      <wps:bodyPr anchor="t">
                        <a:noAutofit/>
                      </wps:bodyPr>
                    </wps:wsp>
                  </a:graphicData>
                </a:graphic>
              </wp:inline>
            </w:drawing>
          </mc:Choice>
          <mc:Fallback>
            <w:pict>
              <v:rect id="shape_0" ID="Forme17"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Supérieur hiérarchique direct</w:t>
                      </w:r>
                    </w:p>
                  </w:txbxContent>
                </v:textbox>
                <w10:wrap type="square"/>
              </v:rect>
            </w:pict>
          </mc:Fallback>
        </mc:AlternateContent>
      </w:r>
    </w:p>
    <w:p>
      <w:pPr>
        <w:pStyle w:val="Normal"/>
        <w:tabs>
          <w:tab w:val="clear" w:pos="708"/>
          <w:tab w:val="left" w:pos="9870" w:leader="none"/>
        </w:tabs>
        <w:spacing w:lineRule="auto" w:line="240" w:before="0" w:after="0"/>
        <w:rPr>
          <w:rFonts w:ascii="Trebuchet MS" w:hAnsi="Trebuchet MS"/>
          <w:sz w:val="20"/>
          <w:szCs w:val="20"/>
        </w:rPr>
      </w:pPr>
      <w:r>
        <w:rPr>
          <w:rFonts w:ascii="Trebuchet MS" w:hAnsi="Trebuchet MS"/>
          <w:sz w:val="20"/>
          <w:szCs w:val="20"/>
        </w:rPr>
        <w:t>N+1 Responsable du Service Jeunesse</w:t>
        <w:tab/>
      </w:r>
    </w:p>
    <w:p>
      <w:pPr>
        <w:pStyle w:val="Normal"/>
        <w:spacing w:lineRule="auto" w:line="240" w:before="0" w:after="0"/>
        <w:rPr>
          <w:rFonts w:ascii="Trebuchet MS" w:hAnsi="Trebuchet MS"/>
          <w:sz w:val="20"/>
          <w:szCs w:val="20"/>
        </w:rPr>
      </w:pPr>
      <w:r>
        <w:rPr>
          <w:rFonts w:ascii="Trebuchet MS" w:hAnsi="Trebuchet MS"/>
          <w:sz w:val="20"/>
          <w:szCs w:val="20"/>
        </w:rPr>
        <w:t>N+2 Directrice de l’Intergénérationnel</w:t>
      </w:r>
    </w:p>
    <w:p>
      <w:pPr>
        <w:pStyle w:val="Normal"/>
        <w:spacing w:lineRule="auto" w:line="240" w:before="0" w:after="0"/>
        <w:rPr>
          <w:rFonts w:ascii="Trebuchet MS" w:hAnsi="Trebuchet MS"/>
          <w:b/>
          <w:b/>
        </w:rPr>
      </w:pPr>
      <w:r>
        <w:rPr>
          <w:rFonts w:ascii="Trebuchet MS" w:hAnsi="Trebuchet MS"/>
          <w:b/>
        </w:rPr>
      </w:r>
    </w:p>
    <w:p>
      <w:pPr>
        <w:pStyle w:val="Normal"/>
        <w:spacing w:lineRule="auto" w:line="240" w:before="0" w:after="0"/>
        <w:rPr>
          <w:rFonts w:ascii="Trebuchet MS" w:hAnsi="Trebuchet MS"/>
          <w:b/>
          <w:b/>
          <w:sz w:val="32"/>
          <w:szCs w:val="32"/>
        </w:rPr>
      </w:pPr>
      <w:r>
        <w:rPr/>
        <mc:AlternateContent>
          <mc:Choice Requires="wps">
            <w:drawing>
              <wp:inline distT="0" distB="635" distL="0" distR="0">
                <wp:extent cx="2823845" cy="270510"/>
                <wp:effectExtent l="0" t="0" r="0" b="635"/>
                <wp:docPr id="39" name="Forme18"/>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Degré d’autonomie</w:t>
                            </w:r>
                          </w:p>
                        </w:txbxContent>
                      </wps:txbx>
                      <wps:bodyPr anchor="t">
                        <a:noAutofit/>
                      </wps:bodyPr>
                    </wps:wsp>
                  </a:graphicData>
                </a:graphic>
              </wp:inline>
            </w:drawing>
          </mc:Choice>
          <mc:Fallback>
            <w:pict>
              <v:rect id="shape_0" ID="Forme18"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Degré d’autonomie</w:t>
                      </w:r>
                    </w:p>
                  </w:txbxContent>
                </v:textbox>
                <w10:wrap type="square"/>
              </v:rect>
            </w:pict>
          </mc:Fallback>
        </mc:AlternateContent>
      </w:r>
      <w:r>
        <w:rPr/>
        <mc:AlternateContent>
          <mc:Choice Requires="wps">
            <w:drawing>
              <wp:inline distT="0" distB="635" distL="0" distR="0">
                <wp:extent cx="2823845" cy="270510"/>
                <wp:effectExtent l="0" t="0" r="0" b="635"/>
                <wp:docPr id="41" name="Forme19"/>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ab/>
                              <w:t>Poste d’encadrement</w:t>
                            </w:r>
                          </w:p>
                        </w:txbxContent>
                      </wps:txbx>
                      <wps:bodyPr anchor="t">
                        <a:noAutofit/>
                      </wps:bodyPr>
                    </wps:wsp>
                  </a:graphicData>
                </a:graphic>
              </wp:inline>
            </w:drawing>
          </mc:Choice>
          <mc:Fallback>
            <w:pict>
              <v:rect id="shape_0" ID="Forme19"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ab/>
                        <w:t>Poste d’encadrement</w:t>
                      </w:r>
                    </w:p>
                  </w:txbxContent>
                </v:textbox>
                <w10:wrap type="square"/>
              </v:rect>
            </w:pict>
          </mc:Fallback>
        </mc:AlternateContent>
      </w:r>
      <w:r>
        <w:rPr/>
        <mc:AlternateContent>
          <mc:Choice Requires="wps">
            <w:drawing>
              <wp:inline distT="0" distB="635" distL="0" distR="0">
                <wp:extent cx="2823845" cy="270510"/>
                <wp:effectExtent l="0" t="0" r="0" b="635"/>
                <wp:docPr id="43" name="Forme20"/>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bookmarkStart w:id="0" w:name="_GoBack"/>
                            <w:bookmarkEnd w:id="0"/>
                            <w:r>
                              <w:rPr>
                                <w:rFonts w:cs="Arial" w:ascii="Arial" w:hAnsi="Arial"/>
                                <w:color w:val="17365D" w:themeColor="text2" w:themeShade="bf"/>
                              </w:rPr>
                              <w:tab/>
                              <w:t>Poste d’encadrement</w:t>
                            </w:r>
                          </w:p>
                        </w:txbxContent>
                      </wps:txbx>
                      <wps:bodyPr anchor="t">
                        <a:noAutofit/>
                      </wps:bodyPr>
                    </wps:wsp>
                  </a:graphicData>
                </a:graphic>
              </wp:inline>
            </w:drawing>
          </mc:Choice>
          <mc:Fallback>
            <w:pict>
              <v:rect id="shape_0" ID="Forme20"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bookmarkStart w:id="1" w:name="_GoBack"/>
                      <w:bookmarkEnd w:id="1"/>
                      <w:r>
                        <w:rPr>
                          <w:rFonts w:cs="Arial" w:ascii="Arial" w:hAnsi="Arial"/>
                          <w:color w:val="17365D" w:themeColor="text2" w:themeShade="bf"/>
                        </w:rPr>
                        <w:tab/>
                        <w:t>Poste d’encadrement</w:t>
                      </w:r>
                    </w:p>
                  </w:txbxContent>
                </v:textbox>
                <w10:wrap type="square"/>
              </v:rect>
            </w:pict>
          </mc:Fallback>
        </mc:AlternateContent>
      </w:r>
      <w:r>
        <w:rPr/>
        <mc:AlternateContent>
          <mc:Choice Requires="wps">
            <w:drawing>
              <wp:inline distT="0" distB="635" distL="0" distR="0">
                <wp:extent cx="2823845" cy="270510"/>
                <wp:effectExtent l="0" t="0" r="0" b="635"/>
                <wp:docPr id="45" name="Forme21"/>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ab/>
                              <w:t>Poste d’encadrement</w:t>
                            </w:r>
                          </w:p>
                        </w:txbxContent>
                      </wps:txbx>
                      <wps:bodyPr anchor="t">
                        <a:noAutofit/>
                      </wps:bodyPr>
                    </wps:wsp>
                  </a:graphicData>
                </a:graphic>
              </wp:inline>
            </w:drawing>
          </mc:Choice>
          <mc:Fallback>
            <w:pict>
              <v:rect id="shape_0" ID="Forme21"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ab/>
                        <w:t>Poste d’encadrement</w:t>
                      </w:r>
                    </w:p>
                  </w:txbxContent>
                </v:textbox>
                <w10:wrap type="square"/>
              </v:rect>
            </w:pict>
          </mc:Fallback>
        </mc:AlternateContent>
      </w:r>
      <w:r>
        <w:rPr/>
        <mc:AlternateContent>
          <mc:Choice Requires="wps">
            <w:drawing>
              <wp:inline distT="0" distB="635" distL="0" distR="0">
                <wp:extent cx="2823845" cy="270510"/>
                <wp:effectExtent l="0" t="0" r="0" b="635"/>
                <wp:docPr id="47" name="Forme22"/>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ab/>
                              <w:t>Poste d’encadrement</w:t>
                            </w:r>
                          </w:p>
                        </w:txbxContent>
                      </wps:txbx>
                      <wps:bodyPr anchor="t">
                        <a:noAutofit/>
                      </wps:bodyPr>
                    </wps:wsp>
                  </a:graphicData>
                </a:graphic>
              </wp:inline>
            </w:drawing>
          </mc:Choice>
          <mc:Fallback>
            <w:pict>
              <v:rect id="shape_0" ID="Forme22"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ab/>
                        <w:t>Poste d’encadrement</w:t>
                      </w:r>
                    </w:p>
                  </w:txbxContent>
                </v:textbox>
                <w10:wrap type="square"/>
              </v:rect>
            </w:pict>
          </mc:Fallback>
        </mc:AlternateContent>
      </w:r>
      <w:r>
        <w:rPr/>
        <mc:AlternateContent>
          <mc:Choice Requires="wps">
            <w:drawing>
              <wp:inline distT="0" distB="635" distL="0" distR="0">
                <wp:extent cx="2823845" cy="270510"/>
                <wp:effectExtent l="0" t="0" r="0" b="635"/>
                <wp:docPr id="49" name="Forme22"/>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ab/>
                              <w:t>Poste d’encadrement</w:t>
                            </w:r>
                          </w:p>
                        </w:txbxContent>
                      </wps:txbx>
                      <wps:bodyPr anchor="t">
                        <a:noAutofit/>
                      </wps:bodyPr>
                    </wps:wsp>
                  </a:graphicData>
                </a:graphic>
              </wp:inline>
            </w:drawing>
          </mc:Choice>
          <mc:Fallback>
            <w:pict>
              <v:rect id="shape_0" ID="Forme22"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ab/>
                        <w:t>Poste d’encadrement</w:t>
                      </w:r>
                    </w:p>
                  </w:txbxContent>
                </v:textbox>
                <w10:wrap type="square"/>
              </v:rect>
            </w:pict>
          </mc:Fallback>
        </mc:AlternateContent>
      </w:r>
    </w:p>
    <w:p>
      <w:pPr>
        <w:pStyle w:val="Normal"/>
        <w:spacing w:lineRule="auto" w:line="240" w:before="0" w:after="0"/>
        <w:rPr>
          <w:rFonts w:ascii="Trebuchet MS" w:hAnsi="Trebuchet MS"/>
          <w:sz w:val="20"/>
          <w:szCs w:val="20"/>
        </w:rPr>
      </w:pPr>
      <w:r>
        <w:rPr>
          <w:rFonts w:ascii="Trebuchet MS" w:hAnsi="Trebuchet MS"/>
          <w:sz w:val="20"/>
          <w:szCs w:val="20"/>
        </w:rPr>
        <w:t xml:space="preserve">                            </w:t>
      </w:r>
      <w:r>
        <w:rPr>
          <w:rFonts w:ascii="Trebuchet MS" w:hAnsi="Trebuchet MS"/>
          <w:sz w:val="20"/>
          <w:szCs w:val="20"/>
        </w:rPr>
        <w:t>Semi Autonome</w:t>
        <w:tab/>
        <w:tab/>
        <w:tab/>
        <w:tab/>
        <w:t xml:space="preserve">                 Oui</w:t>
      </w:r>
    </w:p>
    <w:p>
      <w:pPr>
        <w:pStyle w:val="Normal"/>
        <w:spacing w:lineRule="auto" w:line="240" w:before="0" w:after="0"/>
        <w:rPr>
          <w:rFonts w:ascii="Trebuchet MS" w:hAnsi="Trebuchet MS"/>
          <w:sz w:val="20"/>
          <w:szCs w:val="20"/>
        </w:rPr>
      </w:pPr>
      <w:r>
        <w:rPr>
          <w:rFonts w:ascii="Trebuchet MS" w:hAnsi="Trebuchet MS"/>
          <w:sz w:val="20"/>
          <w:szCs w:val="20"/>
        </w:rPr>
      </w:r>
    </w:p>
    <w:p>
      <w:pPr>
        <w:pStyle w:val="Normal"/>
        <w:spacing w:lineRule="auto" w:line="240" w:before="0" w:after="0"/>
        <w:rPr>
          <w:rFonts w:ascii="Trebuchet MS" w:hAnsi="Trebuchet MS"/>
          <w:sz w:val="20"/>
          <w:szCs w:val="20"/>
        </w:rPr>
      </w:pPr>
      <w:r>
        <w:rPr/>
        <mc:AlternateContent>
          <mc:Choice Requires="wps">
            <w:drawing>
              <wp:inline distT="0" distB="0" distL="0" distR="4445">
                <wp:extent cx="5138420" cy="309245"/>
                <wp:effectExtent l="0" t="0" r="9525" b="0"/>
                <wp:docPr id="51" name="Forme23"/>
                <a:graphic xmlns:a="http://schemas.openxmlformats.org/drawingml/2006/main">
                  <a:graphicData uri="http://schemas.microsoft.com/office/word/2010/wordprocessingShape">
                    <wps:wsp>
                      <wps:cNvSpPr/>
                      <wps:spPr>
                        <a:xfrm>
                          <a:off x="0" y="0"/>
                          <a:ext cx="5137920" cy="308520"/>
                        </a:xfrm>
                        <a:custGeom>
                          <a:avLst/>
                          <a:gdLst/>
                          <a:ahLst/>
                          <a:rect l="l" t="t" r="r" b="b"/>
                          <a:pathLst>
                            <a:path w="5133975" h="304800">
                              <a:moveTo>
                                <a:pt x="0" y="0"/>
                              </a:moveTo>
                              <a:lnTo>
                                <a:pt x="5133975" y="0"/>
                              </a:lnTo>
                              <a:lnTo>
                                <a:pt x="5079384" y="304800"/>
                              </a:lnTo>
                              <a:lnTo>
                                <a:pt x="0" y="304800"/>
                              </a:lnTo>
                              <a:lnTo>
                                <a:pt x="0" y="0"/>
                              </a:lnTo>
                              <a:close/>
                            </a:path>
                          </a:pathLst>
                        </a:custGeom>
                        <a:solidFill>
                          <a:srgbClr val="2ca9e1"/>
                        </a:solidFill>
                        <a:ln w="9360">
                          <a:noFill/>
                        </a:ln>
                      </wps:spPr>
                      <wps:style>
                        <a:lnRef idx="0"/>
                        <a:fillRef idx="0"/>
                        <a:effectRef idx="0"/>
                        <a:fontRef idx="minor"/>
                      </wps:style>
                      <wps:txbx>
                        <w:txbxContent>
                          <w:p>
                            <w:pPr>
                              <w:pStyle w:val="Contenudecadre"/>
                              <w:spacing w:before="0" w:after="200"/>
                              <w:rPr/>
                            </w:pPr>
                            <w:r>
                              <w:rPr>
                                <w:rFonts w:ascii="Trebuchet MS" w:hAnsi="Trebuchet MS"/>
                                <w:color w:val="FFFFFF" w:themeColor="background1"/>
                                <w:sz w:val="28"/>
                                <w:szCs w:val="28"/>
                              </w:rPr>
                              <w:t>Conditions d’exercice</w:t>
                            </w:r>
                          </w:p>
                        </w:txbxContent>
                      </wps:txbx>
                      <wps:bodyPr anchor="t">
                        <a:noAutofit/>
                      </wps:bodyPr>
                    </wps:wsp>
                  </a:graphicData>
                </a:graphic>
              </wp:inline>
            </w:drawing>
          </mc:Choice>
          <mc:Fallback>
            <w:pict/>
          </mc:Fallback>
        </mc:AlternateContent>
      </w:r>
    </w:p>
    <w:p>
      <w:pPr>
        <w:pStyle w:val="Normal"/>
        <w:spacing w:lineRule="auto" w:line="240" w:before="0" w:after="0"/>
        <w:rPr>
          <w:rFonts w:ascii="Trebuchet MS" w:hAnsi="Trebuchet MS"/>
          <w:sz w:val="20"/>
          <w:szCs w:val="20"/>
        </w:rPr>
      </w:pPr>
      <w:r>
        <w:rPr>
          <w:rFonts w:ascii="Trebuchet MS" w:hAnsi="Trebuchet MS"/>
          <w:sz w:val="20"/>
          <w:szCs w:val="20"/>
        </w:rPr>
      </w:r>
    </w:p>
    <w:p>
      <w:pPr>
        <w:pStyle w:val="Normal"/>
        <w:spacing w:lineRule="auto" w:line="240" w:before="0" w:after="0"/>
        <w:rPr>
          <w:rFonts w:ascii="Trebuchet MS" w:hAnsi="Trebuchet MS"/>
          <w:sz w:val="20"/>
          <w:szCs w:val="20"/>
        </w:rPr>
      </w:pPr>
      <w:r>
        <w:rPr/>
        <mc:AlternateContent>
          <mc:Choice Requires="wps">
            <w:drawing>
              <wp:inline distT="0" distB="635" distL="0" distR="0">
                <wp:extent cx="2823845" cy="270510"/>
                <wp:effectExtent l="0" t="0" r="0" b="635"/>
                <wp:docPr id="53" name="Forme24"/>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Lieu de travail</w:t>
                            </w:r>
                          </w:p>
                        </w:txbxContent>
                      </wps:txbx>
                      <wps:bodyPr anchor="t">
                        <a:noAutofit/>
                      </wps:bodyPr>
                    </wps:wsp>
                  </a:graphicData>
                </a:graphic>
              </wp:inline>
            </w:drawing>
          </mc:Choice>
          <mc:Fallback>
            <w:pict>
              <v:rect id="shape_0" ID="Forme24"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Lieu de travail</w:t>
                      </w:r>
                    </w:p>
                  </w:txbxContent>
                </v:textbox>
                <w10:wrap type="square"/>
              </v:rect>
            </w:pict>
          </mc:Fallback>
        </mc:AlternateContent>
      </w:r>
      <w:r>
        <w:rPr/>
        <mc:AlternateContent>
          <mc:Choice Requires="wps">
            <w:drawing>
              <wp:inline distT="0" distB="635" distL="0" distR="0">
                <wp:extent cx="2823845" cy="270510"/>
                <wp:effectExtent l="0" t="0" r="0" b="635"/>
                <wp:docPr id="55" name="Forme25"/>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Temps de travail</w:t>
                            </w:r>
                          </w:p>
                        </w:txbxContent>
                      </wps:txbx>
                      <wps:bodyPr anchor="t">
                        <a:noAutofit/>
                      </wps:bodyPr>
                    </wps:wsp>
                  </a:graphicData>
                </a:graphic>
              </wp:inline>
            </w:drawing>
          </mc:Choice>
          <mc:Fallback>
            <w:pict>
              <v:rect id="shape_0" ID="Forme25"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Temps de travail</w:t>
                      </w:r>
                    </w:p>
                  </w:txbxContent>
                </v:textbox>
                <w10:wrap type="square"/>
              </v:rect>
            </w:pict>
          </mc:Fallback>
        </mc:AlternateContent>
      </w:r>
      <w:r>
        <w:rPr/>
        <mc:AlternateContent>
          <mc:Choice Requires="wps">
            <w:drawing>
              <wp:inline distT="0" distB="635" distL="0" distR="0">
                <wp:extent cx="2823845" cy="270510"/>
                <wp:effectExtent l="0" t="0" r="0" b="635"/>
                <wp:docPr id="57" name="Forme26"/>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Temps de travail</w:t>
                            </w:r>
                          </w:p>
                        </w:txbxContent>
                      </wps:txbx>
                      <wps:bodyPr anchor="t">
                        <a:noAutofit/>
                      </wps:bodyPr>
                    </wps:wsp>
                  </a:graphicData>
                </a:graphic>
              </wp:inline>
            </w:drawing>
          </mc:Choice>
          <mc:Fallback>
            <w:pict>
              <v:rect id="shape_0" ID="Forme26"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Temps de travail</w:t>
                      </w:r>
                    </w:p>
                  </w:txbxContent>
                </v:textbox>
                <w10:wrap type="square"/>
              </v:rect>
            </w:pict>
          </mc:Fallback>
        </mc:AlternateContent>
      </w:r>
      <w:r>
        <w:rPr/>
        <mc:AlternateContent>
          <mc:Choice Requires="wps">
            <w:drawing>
              <wp:inline distT="0" distB="635" distL="0" distR="0">
                <wp:extent cx="2823845" cy="270510"/>
                <wp:effectExtent l="0" t="0" r="0" b="635"/>
                <wp:docPr id="59" name="Forme27"/>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Temps de travail</w:t>
                            </w:r>
                          </w:p>
                        </w:txbxContent>
                      </wps:txbx>
                      <wps:bodyPr anchor="t">
                        <a:noAutofit/>
                      </wps:bodyPr>
                    </wps:wsp>
                  </a:graphicData>
                </a:graphic>
              </wp:inline>
            </w:drawing>
          </mc:Choice>
          <mc:Fallback>
            <w:pict>
              <v:rect id="shape_0" ID="Forme27"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Temps de travail</w:t>
                      </w:r>
                    </w:p>
                  </w:txbxContent>
                </v:textbox>
                <w10:wrap type="square"/>
              </v:rect>
            </w:pict>
          </mc:Fallback>
        </mc:AlternateContent>
      </w:r>
      <w:r>
        <w:rPr/>
        <mc:AlternateContent>
          <mc:Choice Requires="wps">
            <w:drawing>
              <wp:inline distT="0" distB="635" distL="0" distR="0">
                <wp:extent cx="2823845" cy="270510"/>
                <wp:effectExtent l="0" t="0" r="0" b="635"/>
                <wp:docPr id="61" name="Forme28"/>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Temps de travail</w:t>
                            </w:r>
                          </w:p>
                        </w:txbxContent>
                      </wps:txbx>
                      <wps:bodyPr anchor="t">
                        <a:noAutofit/>
                      </wps:bodyPr>
                    </wps:wsp>
                  </a:graphicData>
                </a:graphic>
              </wp:inline>
            </w:drawing>
          </mc:Choice>
          <mc:Fallback>
            <w:pict>
              <v:rect id="shape_0" ID="Forme28"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Temps de travail</w:t>
                      </w:r>
                    </w:p>
                  </w:txbxContent>
                </v:textbox>
                <w10:wrap type="square"/>
              </v:rect>
            </w:pict>
          </mc:Fallback>
        </mc:AlternateContent>
      </w:r>
      <w:r>
        <w:rPr/>
        <mc:AlternateContent>
          <mc:Choice Requires="wps">
            <w:drawing>
              <wp:inline distT="0" distB="635" distL="0" distR="0">
                <wp:extent cx="2823845" cy="270510"/>
                <wp:effectExtent l="0" t="0" r="0" b="635"/>
                <wp:docPr id="63" name="Forme28"/>
                <a:graphic xmlns:a="http://schemas.openxmlformats.org/drawingml/2006/main">
                  <a:graphicData uri="http://schemas.microsoft.com/office/word/2010/wordprocessingShape">
                    <wps:wsp>
                      <wps:cNvSpPr/>
                      <wps:spPr>
                        <a:xfrm>
                          <a:off x="0" y="0"/>
                          <a:ext cx="2823120" cy="270000"/>
                        </a:xfrm>
                        <a:prstGeom prst="rect">
                          <a:avLst/>
                        </a:prstGeom>
                        <a:solidFill>
                          <a:schemeClr val="accent5">
                            <a:lumMod val="60000"/>
                            <a:lumOff val="40000"/>
                          </a:schemeClr>
                        </a:solidFill>
                        <a:ln w="9360">
                          <a:noFill/>
                        </a:ln>
                      </wps:spPr>
                      <wps:style>
                        <a:lnRef idx="0"/>
                        <a:fillRef idx="0"/>
                        <a:effectRef idx="0"/>
                        <a:fontRef idx="minor"/>
                      </wps:style>
                      <wps:txbx>
                        <w:txbxContent>
                          <w:p>
                            <w:pPr>
                              <w:pStyle w:val="Contenudecadre"/>
                              <w:spacing w:before="0" w:after="200"/>
                              <w:jc w:val="center"/>
                              <w:rPr/>
                            </w:pPr>
                            <w:r>
                              <w:rPr>
                                <w:rFonts w:cs="Arial" w:ascii="Arial" w:hAnsi="Arial"/>
                                <w:color w:val="17365D" w:themeColor="text2" w:themeShade="bf"/>
                              </w:rPr>
                              <w:t>Temps de travail</w:t>
                            </w:r>
                          </w:p>
                        </w:txbxContent>
                      </wps:txbx>
                      <wps:bodyPr anchor="t">
                        <a:noAutofit/>
                      </wps:bodyPr>
                    </wps:wsp>
                  </a:graphicData>
                </a:graphic>
              </wp:inline>
            </w:drawing>
          </mc:Choice>
          <mc:Fallback>
            <w:pict>
              <v:rect id="shape_0" ID="Forme28" path="m0,0l-2147483645,0l-2147483645,-2147483646l0,-2147483646xe" fillcolor="#93cddd" stroked="f" o:allowincell="f" style="position:absolute;margin-left:0pt;margin-top:-21.35pt;width:222.25pt;height:21.2pt;mso-wrap-style:square;v-text-anchor:top;mso-position-vertical:top">
                <v:fill o:detectmouseclick="t" type="solid" color2="#6c3222"/>
                <v:stroke color="#3465a4" weight="9360" joinstyle="round" endcap="flat"/>
                <v:textbox>
                  <w:txbxContent>
                    <w:p>
                      <w:pPr>
                        <w:pStyle w:val="Contenudecadre"/>
                        <w:spacing w:before="0" w:after="200"/>
                        <w:jc w:val="center"/>
                        <w:rPr/>
                      </w:pPr>
                      <w:r>
                        <w:rPr>
                          <w:rFonts w:cs="Arial" w:ascii="Arial" w:hAnsi="Arial"/>
                          <w:color w:val="17365D" w:themeColor="text2" w:themeShade="bf"/>
                        </w:rPr>
                        <w:t>Temps de travail</w:t>
                      </w:r>
                    </w:p>
                  </w:txbxContent>
                </v:textbox>
                <w10:wrap type="square"/>
              </v:rect>
            </w:pict>
          </mc:Fallback>
        </mc:AlternateContent>
      </w:r>
    </w:p>
    <w:p>
      <w:pPr>
        <w:pStyle w:val="Normal"/>
        <w:tabs>
          <w:tab w:val="clear" w:pos="708"/>
          <w:tab w:val="left" w:pos="5670" w:leader="none"/>
          <w:tab w:val="left" w:pos="5954" w:leader="none"/>
        </w:tabs>
        <w:spacing w:lineRule="auto" w:line="240" w:before="0" w:after="0"/>
        <w:ind w:left="4956" w:hanging="3540"/>
        <w:rPr>
          <w:rFonts w:ascii="Trebuchet MS" w:hAnsi="Trebuchet MS"/>
          <w:sz w:val="20"/>
          <w:szCs w:val="20"/>
        </w:rPr>
      </w:pPr>
      <w:r>
        <w:rPr>
          <w:rFonts w:ascii="Trebuchet MS" w:hAnsi="Trebuchet MS"/>
          <w:sz w:val="20"/>
          <w:szCs w:val="20"/>
        </w:rPr>
        <w:t>Commune de Saint Paul</w:t>
        <w:tab/>
        <w:tab/>
        <w:t>Temps Complet</w:t>
      </w:r>
    </w:p>
    <w:p>
      <w:pPr>
        <w:pStyle w:val="Normal"/>
        <w:tabs>
          <w:tab w:val="clear" w:pos="708"/>
          <w:tab w:val="left" w:pos="5670" w:leader="none"/>
          <w:tab w:val="left" w:pos="5954" w:leader="none"/>
        </w:tabs>
        <w:spacing w:lineRule="auto" w:line="240" w:before="0" w:after="0"/>
        <w:ind w:left="4956" w:hanging="3540"/>
        <w:rPr>
          <w:rFonts w:ascii="Trebuchet MS" w:hAnsi="Trebuchet MS"/>
          <w:b/>
          <w:b/>
        </w:rPr>
      </w:pPr>
      <w:r>
        <w:rPr>
          <w:rFonts w:ascii="Trebuchet MS" w:hAnsi="Trebuchet MS"/>
          <w:sz w:val="20"/>
          <w:szCs w:val="20"/>
        </w:rPr>
        <w:t xml:space="preserve"> </w:t>
      </w:r>
    </w:p>
    <w:p>
      <w:pPr>
        <w:pStyle w:val="Normal"/>
        <w:spacing w:lineRule="auto" w:line="240" w:before="0" w:after="0"/>
        <w:rPr>
          <w:rFonts w:ascii="Trebuchet MS" w:hAnsi="Trebuchet MS"/>
          <w:b/>
          <w:b/>
          <w:sz w:val="32"/>
          <w:szCs w:val="32"/>
        </w:rPr>
      </w:pPr>
      <w:r>
        <w:rPr/>
        <mc:AlternateContent>
          <mc:Choice Requires="wps">
            <w:drawing>
              <wp:anchor behindDoc="0" distT="12700" distB="12700" distL="12700" distR="12700" simplePos="0" locked="0" layoutInCell="0" allowOverlap="1" relativeHeight="52">
                <wp:simplePos x="0" y="0"/>
                <wp:positionH relativeFrom="column">
                  <wp:posOffset>4948555</wp:posOffset>
                </wp:positionH>
                <wp:positionV relativeFrom="paragraph">
                  <wp:posOffset>348615</wp:posOffset>
                </wp:positionV>
                <wp:extent cx="49530" cy="388620"/>
                <wp:effectExtent l="0" t="0" r="0" b="0"/>
                <wp:wrapNone/>
                <wp:docPr id="65" name="Rectangle 311"/>
                <a:graphic xmlns:a="http://schemas.openxmlformats.org/drawingml/2006/main">
                  <a:graphicData uri="http://schemas.microsoft.com/office/word/2010/wordprocessingShape">
                    <wps:wsp>
                      <wps:cNvSpPr/>
                      <wps:spPr>
                        <a:xfrm>
                          <a:off x="0" y="0"/>
                          <a:ext cx="48960" cy="388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311" path="m0,0l-2147483645,0l-2147483645,-2147483646l0,-2147483646xe" fillcolor="white" stroked="f" o:allowincell="f" style="position:absolute;margin-left:389.65pt;margin-top:27.45pt;width:3.8pt;height:30.5pt;mso-wrap-style:none;v-text-anchor:middle">
                <v:fill o:detectmouseclick="t" type="solid" color2="black"/>
                <v:stroke color="#3465a4" weight="25560" joinstyle="round" endcap="flat"/>
                <w10:wrap type="none"/>
              </v:rect>
            </w:pict>
          </mc:Fallback>
        </mc:AlternateContent>
        <mc:AlternateContent>
          <mc:Choice Requires="wps">
            <w:drawing>
              <wp:inline distT="0" distB="0" distL="0" distR="4445">
                <wp:extent cx="5138420" cy="309245"/>
                <wp:effectExtent l="0" t="0" r="9525" b="0"/>
                <wp:docPr id="66" name="Forme30"/>
                <a:graphic xmlns:a="http://schemas.openxmlformats.org/drawingml/2006/main">
                  <a:graphicData uri="http://schemas.microsoft.com/office/word/2010/wordprocessingShape">
                    <wps:wsp>
                      <wps:cNvSpPr/>
                      <wps:spPr>
                        <a:xfrm>
                          <a:off x="0" y="0"/>
                          <a:ext cx="5137920" cy="308520"/>
                        </a:xfrm>
                        <a:custGeom>
                          <a:avLst/>
                          <a:gdLst/>
                          <a:ahLst/>
                          <a:rect l="l" t="t" r="r" b="b"/>
                          <a:pathLst>
                            <a:path w="5133975" h="304800">
                              <a:moveTo>
                                <a:pt x="0" y="0"/>
                              </a:moveTo>
                              <a:lnTo>
                                <a:pt x="5133975" y="0"/>
                              </a:lnTo>
                              <a:lnTo>
                                <a:pt x="5086208" y="304800"/>
                              </a:lnTo>
                              <a:lnTo>
                                <a:pt x="0" y="304800"/>
                              </a:lnTo>
                              <a:lnTo>
                                <a:pt x="0" y="0"/>
                              </a:lnTo>
                              <a:close/>
                            </a:path>
                          </a:pathLst>
                        </a:custGeom>
                        <a:solidFill>
                          <a:srgbClr val="2ca9e1"/>
                        </a:solidFill>
                        <a:ln w="9360">
                          <a:noFill/>
                        </a:ln>
                      </wps:spPr>
                      <wps:style>
                        <a:lnRef idx="0"/>
                        <a:fillRef idx="0"/>
                        <a:effectRef idx="0"/>
                        <a:fontRef idx="minor"/>
                      </wps:style>
                      <wps:txbx>
                        <w:txbxContent>
                          <w:p>
                            <w:pPr>
                              <w:pStyle w:val="Contenudecadre"/>
                              <w:spacing w:before="0" w:after="200"/>
                              <w:rPr/>
                            </w:pPr>
                            <w:r>
                              <w:rPr>
                                <w:rFonts w:ascii="Trebuchet MS" w:hAnsi="Trebuchet MS"/>
                                <w:color w:val="FFFFFF" w:themeColor="background1"/>
                                <w:sz w:val="28"/>
                                <w:szCs w:val="28"/>
                              </w:rPr>
                              <w:t>Moyens à disposition</w:t>
                            </w:r>
                          </w:p>
                        </w:txbxContent>
                      </wps:txbx>
                      <wps:bodyPr anchor="t">
                        <a:noAutofit/>
                      </wps:bodyPr>
                    </wps:wsp>
                  </a:graphicData>
                </a:graphic>
              </wp:inline>
            </w:drawing>
          </mc:Choice>
          <mc:Fallback>
            <w:pict/>
          </mc:Fallback>
        </mc:AlternateContent>
      </w:r>
    </w:p>
    <w:tbl>
      <w:tblPr>
        <w:tblStyle w:val="Grilledutableau"/>
        <w:tblW w:w="1080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0805"/>
      </w:tblGrid>
      <w:tr>
        <w:trPr>
          <w:trHeight w:val="810" w:hRule="atLeast"/>
        </w:trPr>
        <w:tc>
          <w:tcPr>
            <w:tcW w:w="10805" w:type="dxa"/>
            <w:tcBorders/>
            <w:shd w:color="auto" w:fill="auto" w:val="clear"/>
          </w:tcPr>
          <w:p>
            <w:pPr>
              <w:pStyle w:val="ListParagraph"/>
              <w:widowControl w:val="false"/>
              <w:numPr>
                <w:ilvl w:val="0"/>
                <w:numId w:val="1"/>
              </w:numPr>
              <w:suppressAutoHyphens w:val="true"/>
              <w:spacing w:lineRule="auto" w:line="240" w:before="0" w:after="0"/>
              <w:contextualSpacing/>
              <w:jc w:val="both"/>
              <w:rPr>
                <w:rFonts w:ascii="Calibri" w:hAnsi="Calibri" w:eastAsia="Calibri" w:cs=""/>
                <w:kern w:val="0"/>
                <w:sz w:val="22"/>
                <w:szCs w:val="22"/>
                <w:lang w:val="fr-FR" w:eastAsia="en-US" w:bidi="ar-SA"/>
              </w:rPr>
            </w:pPr>
            <w:r>
              <w:rPr>
                <w:rFonts w:eastAsia="Calibri" w:cs=""/>
                <w:kern w:val="0"/>
                <w:sz w:val="22"/>
                <w:szCs w:val="22"/>
                <w:lang w:val="fr-FR" w:eastAsia="en-US" w:bidi="ar-SA"/>
              </w:rPr>
              <w:t>GSM</w:t>
            </w:r>
          </w:p>
          <w:p>
            <w:pPr>
              <w:pStyle w:val="ListParagraph"/>
              <w:widowControl w:val="false"/>
              <w:numPr>
                <w:ilvl w:val="0"/>
                <w:numId w:val="1"/>
              </w:numPr>
              <w:suppressAutoHyphens w:val="true"/>
              <w:spacing w:lineRule="auto" w:line="240" w:before="0" w:after="0"/>
              <w:contextualSpacing/>
              <w:jc w:val="both"/>
              <w:rPr>
                <w:rFonts w:ascii="Calibri" w:hAnsi="Calibri" w:eastAsia="Calibri" w:cs=""/>
                <w:kern w:val="0"/>
                <w:sz w:val="22"/>
                <w:szCs w:val="22"/>
                <w:lang w:val="fr-FR" w:eastAsia="en-US" w:bidi="ar-SA"/>
              </w:rPr>
            </w:pPr>
            <w:r>
              <w:rPr>
                <w:rFonts w:eastAsia="Calibri" w:cs=""/>
                <w:kern w:val="0"/>
                <w:sz w:val="22"/>
                <w:szCs w:val="22"/>
                <w:lang w:val="fr-FR" w:eastAsia="en-US" w:bidi="ar-SA"/>
              </w:rPr>
              <w:t>Matériel pédagogique,</w:t>
            </w:r>
          </w:p>
          <w:p>
            <w:pPr>
              <w:pStyle w:val="ListParagraph"/>
              <w:widowControl w:val="false"/>
              <w:numPr>
                <w:ilvl w:val="0"/>
                <w:numId w:val="1"/>
              </w:numPr>
              <w:suppressAutoHyphens w:val="true"/>
              <w:spacing w:lineRule="auto" w:line="240" w:before="0" w:after="0"/>
              <w:contextualSpacing/>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Accès à matériel informatique</w:t>
            </w:r>
          </w:p>
        </w:tc>
      </w:tr>
    </w:tbl>
    <w:p>
      <w:pPr>
        <w:pStyle w:val="Normal"/>
        <w:spacing w:lineRule="auto" w:line="240" w:before="0" w:after="0"/>
        <w:rPr>
          <w:rFonts w:ascii="Trebuchet MS" w:hAnsi="Trebuchet MS"/>
          <w:b/>
          <w:b/>
          <w:sz w:val="32"/>
          <w:szCs w:val="32"/>
        </w:rPr>
      </w:pPr>
      <w:r>
        <w:rPr>
          <w:rFonts w:ascii="Trebuchet MS" w:hAnsi="Trebuchet MS"/>
          <w:b/>
          <w:sz w:val="32"/>
          <w:szCs w:val="32"/>
        </w:rPr>
      </w:r>
    </w:p>
    <w:p>
      <w:pPr>
        <w:pStyle w:val="Normal"/>
        <w:spacing w:lineRule="auto" w:line="240" w:before="0" w:after="0"/>
        <w:rPr>
          <w:rFonts w:ascii="Trebuchet MS" w:hAnsi="Trebuchet MS"/>
          <w:b/>
          <w:b/>
          <w:sz w:val="32"/>
          <w:szCs w:val="32"/>
        </w:rPr>
      </w:pPr>
      <w:r>
        <w:rPr/>
        <mc:AlternateContent>
          <mc:Choice Requires="wps">
            <w:drawing>
              <wp:inline distT="0" distB="0" distL="0" distR="4445">
                <wp:extent cx="5138420" cy="309245"/>
                <wp:effectExtent l="0" t="0" r="9525" b="0"/>
                <wp:docPr id="68" name="Forme31"/>
                <a:graphic xmlns:a="http://schemas.openxmlformats.org/drawingml/2006/main">
                  <a:graphicData uri="http://schemas.microsoft.com/office/word/2010/wordprocessingShape">
                    <wps:wsp>
                      <wps:cNvSpPr/>
                      <wps:spPr>
                        <a:xfrm>
                          <a:off x="0" y="0"/>
                          <a:ext cx="5137920" cy="308520"/>
                        </a:xfrm>
                        <a:custGeom>
                          <a:avLst/>
                          <a:gdLst/>
                          <a:ahLst/>
                          <a:rect l="l" t="t" r="r" b="b"/>
                          <a:pathLst>
                            <a:path w="5133975" h="304800">
                              <a:moveTo>
                                <a:pt x="0" y="0"/>
                              </a:moveTo>
                              <a:lnTo>
                                <a:pt x="5133975" y="0"/>
                              </a:lnTo>
                              <a:lnTo>
                                <a:pt x="5099856" y="304800"/>
                              </a:lnTo>
                              <a:lnTo>
                                <a:pt x="0" y="304800"/>
                              </a:lnTo>
                              <a:lnTo>
                                <a:pt x="0" y="0"/>
                              </a:lnTo>
                              <a:close/>
                            </a:path>
                          </a:pathLst>
                        </a:custGeom>
                        <a:solidFill>
                          <a:srgbClr val="2ca9e1"/>
                        </a:solidFill>
                        <a:ln w="9360">
                          <a:noFill/>
                        </a:ln>
                      </wps:spPr>
                      <wps:style>
                        <a:lnRef idx="0"/>
                        <a:fillRef idx="0"/>
                        <a:effectRef idx="0"/>
                        <a:fontRef idx="minor"/>
                      </wps:style>
                      <wps:txbx>
                        <w:txbxContent>
                          <w:p>
                            <w:pPr>
                              <w:pStyle w:val="Contenudecadre"/>
                              <w:spacing w:before="0" w:after="200"/>
                              <w:rPr/>
                            </w:pPr>
                            <w:r>
                              <w:rPr>
                                <w:rFonts w:ascii="Trebuchet MS" w:hAnsi="Trebuchet MS"/>
                                <w:color w:val="FFFFFF" w:themeColor="background1"/>
                                <w:sz w:val="28"/>
                                <w:szCs w:val="28"/>
                              </w:rPr>
                              <w:t>Finalités</w:t>
                            </w:r>
                          </w:p>
                        </w:txbxContent>
                      </wps:txbx>
                      <wps:bodyPr anchor="t">
                        <a:noAutofit/>
                      </wps:bodyPr>
                    </wps:wsp>
                  </a:graphicData>
                </a:graphic>
              </wp:inline>
            </w:drawing>
          </mc:Choice>
          <mc:Fallback>
            <w:pict/>
          </mc:Fallback>
        </mc:AlternateContent>
      </w:r>
    </w:p>
    <w:tbl>
      <w:tblPr>
        <w:tblStyle w:val="Grilledutableau"/>
        <w:tblW w:w="1080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0805"/>
      </w:tblGrid>
      <w:tr>
        <w:trPr>
          <w:trHeight w:val="487" w:hRule="atLeast"/>
        </w:trPr>
        <w:tc>
          <w:tcPr>
            <w:tcW w:w="10805" w:type="dxa"/>
            <w:tcBorders/>
            <w:shd w:color="auto" w:fill="auto" w:val="clear"/>
          </w:tcPr>
          <w:p>
            <w:pPr>
              <w:pStyle w:val="ListParagraph"/>
              <w:widowControl w:val="false"/>
              <w:numPr>
                <w:ilvl w:val="0"/>
                <w:numId w:val="1"/>
              </w:numPr>
              <w:suppressAutoHyphens w:val="true"/>
              <w:spacing w:lineRule="auto" w:line="240" w:before="0" w:after="0"/>
              <w:contextualSpacing/>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Maintenir la qualité du service public du service Jeunesse</w:t>
            </w:r>
          </w:p>
          <w:p>
            <w:pPr>
              <w:pStyle w:val="ListParagraph"/>
              <w:widowControl w:val="false"/>
              <w:numPr>
                <w:ilvl w:val="0"/>
                <w:numId w:val="1"/>
              </w:numPr>
              <w:suppressAutoHyphens w:val="true"/>
              <w:spacing w:lineRule="auto" w:line="240" w:before="0" w:after="0"/>
              <w:contextualSpacing/>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Réunir les conditions optimales pour le bon fonctionnement de l’Accueil Collectif de Mineurs pour adolescents</w:t>
            </w:r>
          </w:p>
        </w:tc>
      </w:tr>
    </w:tbl>
    <w:p>
      <w:pPr>
        <w:pStyle w:val="Normal"/>
        <w:spacing w:lineRule="auto" w:line="240" w:before="0" w:after="0"/>
        <w:rPr/>
      </w:pPr>
      <w:r>
        <w:rPr/>
      </w:r>
    </w:p>
    <w:p>
      <w:pPr>
        <w:pStyle w:val="Normal"/>
        <w:spacing w:lineRule="auto" w:line="240" w:before="0" w:after="0"/>
        <w:rPr/>
      </w:pPr>
      <w:r>
        <w:rPr/>
        <w:t>Validité : Du 01/12/2022 au 31/01/2023</w:t>
      </w:r>
    </w:p>
    <w:sectPr>
      <w:footerReference w:type="default" r:id="rId5"/>
      <w:type w:val="nextPage"/>
      <w:pgSz w:w="11906" w:h="16838"/>
      <w:pgMar w:left="567" w:right="566" w:gutter="0" w:header="0" w:top="851" w:footer="708" w:bottom="765"/>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rebuchet MS">
    <w:charset w:val="00"/>
    <w:family w:val="roman"/>
    <w:pitch w:val="variable"/>
  </w:font>
  <w:font w:name="Arial Black">
    <w:charset w:val="00"/>
    <w:family w:val="roman"/>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right="260" w:hanging="0"/>
      <w:rPr>
        <w:color w:val="0F243E" w:themeColor="text2" w:themeShade="80"/>
        <w:sz w:val="26"/>
        <w:szCs w:val="26"/>
      </w:rPr>
    </w:pPr>
    <w:r>
      <w:rPr>
        <w:color w:val="0F243E" w:themeColor="text2" w:themeShade="80"/>
        <w:sz w:val="26"/>
        <w:szCs w:val="26"/>
      </w:rPr>
      <w:drawing>
        <wp:anchor behindDoc="1" distT="0" distB="0" distL="0" distR="0" simplePos="0" locked="0" layoutInCell="0" allowOverlap="1" relativeHeight="37">
          <wp:simplePos x="0" y="0"/>
          <wp:positionH relativeFrom="column">
            <wp:posOffset>-560070</wp:posOffset>
          </wp:positionH>
          <wp:positionV relativeFrom="paragraph">
            <wp:posOffset>130175</wp:posOffset>
          </wp:positionV>
          <wp:extent cx="7560310" cy="724535"/>
          <wp:effectExtent l="0" t="0" r="0" b="0"/>
          <wp:wrapNone/>
          <wp:docPr id="70" name="Image 3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317" descr=""/>
                  <pic:cNvPicPr>
                    <a:picLocks noChangeAspect="1" noChangeArrowheads="1"/>
                  </pic:cNvPicPr>
                </pic:nvPicPr>
                <pic:blipFill>
                  <a:blip r:embed="rId1"/>
                  <a:stretch>
                    <a:fillRect/>
                  </a:stretch>
                </pic:blipFill>
                <pic:spPr bwMode="auto">
                  <a:xfrm>
                    <a:off x="0" y="0"/>
                    <a:ext cx="7560310" cy="724535"/>
                  </a:xfrm>
                  <a:prstGeom prst="rect">
                    <a:avLst/>
                  </a:prstGeom>
                </pic:spPr>
              </pic:pic>
            </a:graphicData>
          </a:graphic>
        </wp:anchor>
      </w:drawing>
      <w:drawing>
        <wp:anchor behindDoc="1" distT="0" distB="0" distL="0" distR="0" simplePos="0" locked="0" layoutInCell="0" allowOverlap="1" relativeHeight="46">
          <wp:simplePos x="0" y="0"/>
          <wp:positionH relativeFrom="column">
            <wp:posOffset>6287135</wp:posOffset>
          </wp:positionH>
          <wp:positionV relativeFrom="paragraph">
            <wp:posOffset>127000</wp:posOffset>
          </wp:positionV>
          <wp:extent cx="427990" cy="904875"/>
          <wp:effectExtent l="0" t="0" r="0" b="0"/>
          <wp:wrapNone/>
          <wp:docPr id="71"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35" descr=""/>
                  <pic:cNvPicPr>
                    <a:picLocks noChangeAspect="1" noChangeArrowheads="1"/>
                  </pic:cNvPicPr>
                </pic:nvPicPr>
                <pic:blipFill>
                  <a:blip r:embed="rId2"/>
                  <a:stretch>
                    <a:fillRect/>
                  </a:stretch>
                </pic:blipFill>
                <pic:spPr bwMode="auto">
                  <a:xfrm>
                    <a:off x="0" y="0"/>
                    <a:ext cx="427990" cy="904875"/>
                  </a:xfrm>
                  <a:prstGeom prst="rect">
                    <a:avLst/>
                  </a:prstGeom>
                </pic:spPr>
              </pic:pic>
            </a:graphicData>
          </a:graphic>
        </wp:anchor>
      </w:drawing>
    </w:r>
  </w:p>
  <w:p>
    <w:pPr>
      <w:pStyle w:val="Pieddepage"/>
      <w:rPr/>
    </w:pPr>
    <w:r>
      <w:rPr/>
      <mc:AlternateContent>
        <mc:Choice Requires="wps">
          <w:drawing>
            <wp:anchor behindDoc="1" distT="3175" distB="3175" distL="3175" distR="0" simplePos="0" locked="0" layoutInCell="0" allowOverlap="1" relativeHeight="33">
              <wp:simplePos x="0" y="0"/>
              <wp:positionH relativeFrom="page">
                <wp:posOffset>6879590</wp:posOffset>
              </wp:positionH>
              <wp:positionV relativeFrom="page">
                <wp:posOffset>11597640</wp:posOffset>
              </wp:positionV>
              <wp:extent cx="384175" cy="386080"/>
              <wp:effectExtent l="0" t="0" r="3175" b="1270"/>
              <wp:wrapNone/>
              <wp:docPr id="72" name="Zone de texte 49"/>
              <a:graphic xmlns:a="http://schemas.openxmlformats.org/drawingml/2006/main">
                <a:graphicData uri="http://schemas.microsoft.com/office/word/2010/wordprocessingShape">
                  <wps:wsp>
                    <wps:cNvSpPr/>
                    <wps:spPr>
                      <a:xfrm>
                        <a:off x="0" y="0"/>
                        <a:ext cx="383400" cy="3855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Contenudecadre"/>
                            <w:spacing w:before="0" w:after="0"/>
                            <w:jc w:val="center"/>
                            <w:rPr>
                              <w:color w:val="000000"/>
                            </w:rPr>
                          </w:pPr>
                          <w:r>
                            <w:rPr>
                              <w:rFonts w:ascii="Trebuchet MS" w:hAnsi="Trebuchet MS"/>
                              <w:color w:val="000000"/>
                              <w:sz w:val="40"/>
                              <w:szCs w:val="40"/>
                            </w:rPr>
                            <w:fldChar w:fldCharType="begin"/>
                          </w:r>
                          <w:r>
                            <w:rPr>
                              <w:sz w:val="40"/>
                              <w:szCs w:val="40"/>
                              <w:rFonts w:ascii="Trebuchet MS" w:hAnsi="Trebuchet MS"/>
                              <w:color w:val="000000"/>
                            </w:rPr>
                            <w:instrText> PAGE </w:instrText>
                          </w:r>
                          <w:r>
                            <w:rPr>
                              <w:sz w:val="40"/>
                              <w:szCs w:val="40"/>
                              <w:rFonts w:ascii="Trebuchet MS" w:hAnsi="Trebuchet MS"/>
                              <w:color w:val="000000"/>
                            </w:rPr>
                            <w:fldChar w:fldCharType="separate"/>
                          </w:r>
                          <w:r>
                            <w:rPr>
                              <w:sz w:val="40"/>
                              <w:szCs w:val="40"/>
                              <w:rFonts w:ascii="Trebuchet MS" w:hAnsi="Trebuchet MS"/>
                              <w:color w:val="000000"/>
                            </w:rPr>
                            <w:t>3</w:t>
                          </w:r>
                          <w:r>
                            <w:rPr>
                              <w:sz w:val="40"/>
                              <w:szCs w:val="40"/>
                              <w:rFonts w:ascii="Trebuchet MS" w:hAnsi="Trebuchet MS"/>
                              <w:color w:val="000000"/>
                            </w:rPr>
                            <w:fldChar w:fldCharType="end"/>
                          </w:r>
                        </w:p>
                      </w:txbxContent>
                    </wps:txbx>
                    <wps:bodyPr lIns="0" rIns="0" anchor="ctr">
                      <a:spAutoFit/>
                    </wps:bodyPr>
                  </wps:wsp>
                </a:graphicData>
              </a:graphic>
              <wp14:sizeRelH relativeFrom="page">
                <wp14:pctWidth>5000</wp14:pctWidth>
              </wp14:sizeRelH>
              <wp14:sizeRelV relativeFrom="page">
                <wp14:pctHeight>5000</wp14:pctHeight>
              </wp14:sizeRelV>
            </wp:anchor>
          </w:drawing>
        </mc:Choice>
        <mc:Fallback>
          <w:pict>
            <v:rect id="shape_0" ID="Zone de texte 49" path="m0,0l-2147483645,0l-2147483645,-2147483646l0,-2147483646xe" stroked="f" o:allowincell="f" style="position:absolute;margin-left:541.7pt;margin-top:913.2pt;width:30.15pt;height:30.3pt;mso-wrap-style:square;v-text-anchor:middle;mso-position-horizontal-relative:page;mso-position-vertical-relative:page">
              <v:fill o:detectmouseclick="t" on="false"/>
              <v:stroke color="#3465a4" weight="6480" joinstyle="round" endcap="flat"/>
              <v:textbox>
                <w:txbxContent>
                  <w:p>
                    <w:pPr>
                      <w:pStyle w:val="Contenudecadre"/>
                      <w:spacing w:before="0" w:after="0"/>
                      <w:jc w:val="center"/>
                      <w:rPr>
                        <w:color w:val="000000"/>
                      </w:rPr>
                    </w:pPr>
                    <w:r>
                      <w:rPr>
                        <w:rFonts w:ascii="Trebuchet MS" w:hAnsi="Trebuchet MS"/>
                        <w:color w:val="000000"/>
                        <w:sz w:val="40"/>
                        <w:szCs w:val="40"/>
                      </w:rPr>
                      <w:fldChar w:fldCharType="begin"/>
                    </w:r>
                    <w:r>
                      <w:rPr>
                        <w:sz w:val="40"/>
                        <w:szCs w:val="40"/>
                        <w:rFonts w:ascii="Trebuchet MS" w:hAnsi="Trebuchet MS"/>
                        <w:color w:val="000000"/>
                      </w:rPr>
                      <w:instrText> PAGE </w:instrText>
                    </w:r>
                    <w:r>
                      <w:rPr>
                        <w:sz w:val="40"/>
                        <w:szCs w:val="40"/>
                        <w:rFonts w:ascii="Trebuchet MS" w:hAnsi="Trebuchet MS"/>
                        <w:color w:val="000000"/>
                      </w:rPr>
                      <w:fldChar w:fldCharType="separate"/>
                    </w:r>
                    <w:r>
                      <w:rPr>
                        <w:sz w:val="40"/>
                        <w:szCs w:val="40"/>
                        <w:rFonts w:ascii="Trebuchet MS" w:hAnsi="Trebuchet MS"/>
                        <w:color w:val="000000"/>
                      </w:rPr>
                      <w:t>3</w:t>
                    </w:r>
                    <w:r>
                      <w:rPr>
                        <w:sz w:val="40"/>
                        <w:szCs w:val="40"/>
                        <w:rFonts w:ascii="Trebuchet MS" w:hAnsi="Trebuchet MS"/>
                        <w:color w:val="000000"/>
                      </w:rPr>
                      <w:fldChar w:fldCharType="end"/>
                    </w:r>
                  </w:p>
                </w:txbxContent>
              </v:textbox>
              <w10:wrap type="none"/>
            </v:rect>
          </w:pict>
        </mc:Fallback>
      </mc:AlternateContent>
      <mc:AlternateContent>
        <mc:Choice Requires="wps">
          <w:drawing>
            <wp:anchor behindDoc="1" distT="4445" distB="4445" distL="4445" distR="4445" simplePos="0" locked="0" layoutInCell="0" allowOverlap="1" relativeHeight="42">
              <wp:simplePos x="0" y="0"/>
              <wp:positionH relativeFrom="column">
                <wp:posOffset>-302895</wp:posOffset>
              </wp:positionH>
              <wp:positionV relativeFrom="paragraph">
                <wp:posOffset>43815</wp:posOffset>
              </wp:positionV>
              <wp:extent cx="6671945" cy="433070"/>
              <wp:effectExtent l="0" t="0" r="0" b="0"/>
              <wp:wrapNone/>
              <wp:docPr id="74" name="Zone de texte 2"/>
              <a:graphic xmlns:a="http://schemas.openxmlformats.org/drawingml/2006/main">
                <a:graphicData uri="http://schemas.microsoft.com/office/word/2010/wordprocessingShape">
                  <wps:wsp>
                    <wps:cNvSpPr/>
                    <wps:spPr>
                      <a:xfrm>
                        <a:off x="0" y="0"/>
                        <a:ext cx="6671160" cy="432360"/>
                      </a:xfrm>
                      <a:prstGeom prst="rect">
                        <a:avLst/>
                      </a:prstGeom>
                      <a:noFill/>
                      <a:ln w="9360">
                        <a:noFill/>
                      </a:ln>
                    </wps:spPr>
                    <wps:style>
                      <a:lnRef idx="0"/>
                      <a:fillRef idx="0"/>
                      <a:effectRef idx="0"/>
                      <a:fontRef idx="minor"/>
                    </wps:style>
                    <wps:txbx>
                      <w:txbxContent>
                        <w:p>
                          <w:pPr>
                            <w:pStyle w:val="Contenudecadre"/>
                            <w:spacing w:before="0" w:after="0"/>
                            <w:jc w:val="center"/>
                            <w:rPr>
                              <w:rFonts w:ascii="Arial" w:hAnsi="Arial" w:cs="Arial"/>
                              <w:b/>
                              <w:b/>
                              <w:bCs/>
                              <w:color w:val="FFFFFF" w:themeColor="background1"/>
                              <w:sz w:val="24"/>
                              <w:szCs w:val="24"/>
                            </w:rPr>
                          </w:pPr>
                          <w:r>
                            <w:rPr>
                              <w:rFonts w:cs="Arial" w:ascii="Arial" w:hAnsi="Arial"/>
                              <w:b/>
                              <w:bCs/>
                              <w:color w:val="FFFFFF" w:themeColor="background1"/>
                              <w:sz w:val="24"/>
                              <w:szCs w:val="24"/>
                            </w:rPr>
                            <w:t>Fiche de poste : Directeur ALSH Adolescents</w:t>
                          </w:r>
                        </w:p>
                        <w:p>
                          <w:pPr>
                            <w:pStyle w:val="Contenudecadre"/>
                            <w:spacing w:before="0" w:after="200"/>
                            <w:jc w:val="center"/>
                            <w:rPr>
                              <w:sz w:val="18"/>
                              <w:szCs w:val="18"/>
                            </w:rPr>
                          </w:pPr>
                          <w:r>
                            <w:rPr>
                              <w:rFonts w:cs="Arial" w:ascii="Arial" w:hAnsi="Arial"/>
                              <w:bCs/>
                              <w:color w:val="FFFFFF" w:themeColor="background1"/>
                              <w:sz w:val="18"/>
                              <w:szCs w:val="18"/>
                            </w:rPr>
                            <w:t>Ville de Saint–Paul</w:t>
                          </w:r>
                        </w:p>
                      </w:txbxContent>
                    </wps:txbx>
                    <wps:bodyPr anchor="t">
                      <a:noAutofit/>
                    </wps:bodyPr>
                  </wps:wsp>
                </a:graphicData>
              </a:graphic>
            </wp:anchor>
          </w:drawing>
        </mc:Choice>
        <mc:Fallback>
          <w:pict>
            <v:rect id="shape_0" ID="Zone de texte 2" path="m0,0l-2147483645,0l-2147483645,-2147483646l0,-2147483646xe" stroked="f" o:allowincell="f" style="position:absolute;margin-left:-23.85pt;margin-top:3.45pt;width:525.25pt;height:34pt;mso-wrap-style:square;v-text-anchor:top">
              <v:fill o:detectmouseclick="t" on="false"/>
              <v:stroke color="#3465a4" weight="9360" joinstyle="round" endcap="flat"/>
              <v:textbox>
                <w:txbxContent>
                  <w:p>
                    <w:pPr>
                      <w:pStyle w:val="Contenudecadre"/>
                      <w:spacing w:before="0" w:after="0"/>
                      <w:jc w:val="center"/>
                      <w:rPr>
                        <w:rFonts w:ascii="Arial" w:hAnsi="Arial" w:cs="Arial"/>
                        <w:b/>
                        <w:b/>
                        <w:bCs/>
                        <w:color w:val="FFFFFF" w:themeColor="background1"/>
                        <w:sz w:val="24"/>
                        <w:szCs w:val="24"/>
                      </w:rPr>
                    </w:pPr>
                    <w:r>
                      <w:rPr>
                        <w:rFonts w:cs="Arial" w:ascii="Arial" w:hAnsi="Arial"/>
                        <w:b/>
                        <w:bCs/>
                        <w:color w:val="FFFFFF" w:themeColor="background1"/>
                        <w:sz w:val="24"/>
                        <w:szCs w:val="24"/>
                      </w:rPr>
                      <w:t>Fiche de poste : Directeur ALSH Adolescents</w:t>
                    </w:r>
                  </w:p>
                  <w:p>
                    <w:pPr>
                      <w:pStyle w:val="Contenudecadre"/>
                      <w:spacing w:before="0" w:after="200"/>
                      <w:jc w:val="center"/>
                      <w:rPr>
                        <w:sz w:val="18"/>
                        <w:szCs w:val="18"/>
                      </w:rPr>
                    </w:pPr>
                    <w:r>
                      <w:rPr>
                        <w:rFonts w:cs="Arial" w:ascii="Arial" w:hAnsi="Arial"/>
                        <w:bCs/>
                        <w:color w:val="FFFFFF" w:themeColor="background1"/>
                        <w:sz w:val="18"/>
                        <w:szCs w:val="18"/>
                      </w:rPr>
                      <w:t>Ville de Saint–Paul</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9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17a6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472b03"/>
    <w:rPr>
      <w:rFonts w:ascii="Tahoma" w:hAnsi="Tahoma" w:cs="Tahoma"/>
      <w:sz w:val="16"/>
      <w:szCs w:val="16"/>
    </w:rPr>
  </w:style>
  <w:style w:type="character" w:styleId="EntteCar" w:customStyle="1">
    <w:name w:val="En-tête Car"/>
    <w:basedOn w:val="DefaultParagraphFont"/>
    <w:uiPriority w:val="99"/>
    <w:qFormat/>
    <w:rsid w:val="00d67044"/>
    <w:rPr/>
  </w:style>
  <w:style w:type="character" w:styleId="PieddepageCar" w:customStyle="1">
    <w:name w:val="Pied de page Car"/>
    <w:basedOn w:val="DefaultParagraphFont"/>
    <w:link w:val="Pieddepage"/>
    <w:uiPriority w:val="99"/>
    <w:qFormat/>
    <w:rsid w:val="00d67044"/>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link w:val="TextedebullesCar"/>
    <w:uiPriority w:val="99"/>
    <w:semiHidden/>
    <w:unhideWhenUsed/>
    <w:qFormat/>
    <w:rsid w:val="00472b03"/>
    <w:pPr>
      <w:spacing w:lineRule="auto" w:line="240" w:before="0" w:after="0"/>
    </w:pPr>
    <w:rPr>
      <w:rFonts w:ascii="Tahoma" w:hAnsi="Tahoma" w:cs="Tahoma"/>
      <w:sz w:val="16"/>
      <w:szCs w:val="16"/>
    </w:rPr>
  </w:style>
  <w:style w:type="paragraph" w:styleId="Entteetpieddepage" w:customStyle="1">
    <w:name w:val="En-tête et pied de page"/>
    <w:basedOn w:val="Normal"/>
    <w:qFormat/>
    <w:pPr/>
    <w:rPr/>
  </w:style>
  <w:style w:type="paragraph" w:styleId="Entte">
    <w:name w:val="Header"/>
    <w:basedOn w:val="Normal"/>
    <w:uiPriority w:val="99"/>
    <w:unhideWhenUsed/>
    <w:rsid w:val="00d67044"/>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d67044"/>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3b3262"/>
    <w:pPr>
      <w:spacing w:before="0" w:after="200"/>
      <w:ind w:left="720" w:hanging="0"/>
      <w:contextualSpacing/>
    </w:pPr>
    <w:rPr/>
  </w:style>
  <w:style w:type="paragraph" w:styleId="NoSpacing">
    <w:name w:val="No Spacing"/>
    <w:uiPriority w:val="1"/>
    <w:qFormat/>
    <w:rsid w:val="00f87471"/>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rameclaire-Accent5">
    <w:name w:val="Light Shading Accent 5"/>
    <w:basedOn w:val="TableauNormal"/>
    <w:uiPriority w:val="60"/>
    <w:rsid w:val="00631ceb"/>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lledutableau">
    <w:name w:val="Table Grid"/>
    <w:basedOn w:val="TableauNormal"/>
    <w:uiPriority w:val="59"/>
    <w:rsid w:val="00832544"/>
    <w:tblPr>
      <w:tblBorders>
        <w:top w:val="single" w:color="92CDDC" w:themeColor="accent5" w:themeTint="99" w:sz="12" w:space="0"/>
        <w:left w:val="single" w:color="92CDDC" w:themeColor="accent5" w:themeTint="99" w:sz="12" w:space="0"/>
        <w:bottom w:val="single" w:color="92CDDC" w:themeColor="accent5" w:themeTint="99" w:sz="12" w:space="0"/>
        <w:right w:val="single" w:color="92CDDC" w:themeColor="accent5" w:themeTint="99" w:sz="12" w:space="0"/>
        <w:insideH w:val="single" w:color="92CDDC" w:themeColor="accent5" w:themeTint="99" w:sz="12" w:space="0"/>
        <w:insideV w:val="single" w:color="92CDDC" w:themeColor="accent5" w:themeTint="99" w:sz="12"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jpe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28CE-C769-406C-BA68-F566D442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LibreOffice/7.2.5.2$Windows_X86_64 LibreOffice_project/499f9727c189e6ef3471021d6132d4c694f357e5</Application>
  <AppVersion>15.0000</AppVersion>
  <DocSecurity>4</DocSecurity>
  <Pages>3</Pages>
  <Words>555</Words>
  <Characters>3321</Characters>
  <CharactersWithSpaces>3834</CharactersWithSpaces>
  <Paragraphs>90</Paragraphs>
  <Company>Mairie de Saint-Paul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2021-11-22T04:54:00Z</dcterms:created>
  <dc:creator>Anne Gaelle LAW-WAI</dc:creator>
  <dc:description/>
  <dc:language>fr-FR</dc:language>
  <cp:lastModifiedBy/>
  <dcterms:modified xsi:type="dcterms:W3CDTF">2022-10-05T17:36:00Z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